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07" w:type="dxa"/>
        <w:tblInd w:w="-34" w:type="dxa"/>
        <w:tblLook w:val="04A0" w:firstRow="1" w:lastRow="0" w:firstColumn="1" w:lastColumn="0" w:noHBand="0" w:noVBand="1"/>
      </w:tblPr>
      <w:tblGrid>
        <w:gridCol w:w="1474"/>
        <w:gridCol w:w="478"/>
        <w:gridCol w:w="318"/>
        <w:gridCol w:w="249"/>
        <w:gridCol w:w="458"/>
        <w:gridCol w:w="203"/>
        <w:gridCol w:w="506"/>
        <w:gridCol w:w="366"/>
        <w:gridCol w:w="29"/>
        <w:gridCol w:w="745"/>
        <w:gridCol w:w="505"/>
        <w:gridCol w:w="97"/>
        <w:gridCol w:w="430"/>
        <w:gridCol w:w="330"/>
        <w:gridCol w:w="292"/>
        <w:gridCol w:w="491"/>
        <w:gridCol w:w="302"/>
        <w:gridCol w:w="32"/>
        <w:gridCol w:w="23"/>
        <w:gridCol w:w="387"/>
        <w:gridCol w:w="603"/>
        <w:gridCol w:w="678"/>
        <w:gridCol w:w="101"/>
        <w:gridCol w:w="273"/>
        <w:gridCol w:w="95"/>
        <w:gridCol w:w="754"/>
        <w:gridCol w:w="148"/>
        <w:gridCol w:w="216"/>
        <w:gridCol w:w="385"/>
        <w:gridCol w:w="89"/>
        <w:gridCol w:w="54"/>
        <w:gridCol w:w="118"/>
        <w:gridCol w:w="38"/>
        <w:gridCol w:w="27"/>
        <w:gridCol w:w="357"/>
        <w:gridCol w:w="172"/>
        <w:gridCol w:w="217"/>
        <w:gridCol w:w="167"/>
      </w:tblGrid>
      <w:tr w:rsidR="0012167C" w:rsidRPr="00FA2965" w:rsidTr="00F65368">
        <w:trPr>
          <w:gridAfter w:val="8"/>
          <w:wAfter w:w="1150" w:type="dxa"/>
          <w:trHeight w:val="342"/>
        </w:trPr>
        <w:tc>
          <w:tcPr>
            <w:tcW w:w="2977" w:type="dxa"/>
            <w:gridSpan w:val="5"/>
            <w:vMerge w:val="restart"/>
            <w:shd w:val="clear" w:color="000000" w:fill="FFFFFF"/>
            <w:noWrap/>
            <w:hideMark/>
          </w:tcPr>
          <w:p w:rsidR="0012167C" w:rsidRPr="00515539" w:rsidRDefault="0036539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Dotum" w:hAnsi="Calibri" w:cs="Calibri"/>
                <w:b/>
                <w:noProof/>
                <w:sz w:val="40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70.5pt;visibility:visible">
                  <v:imagedata r:id="rId9" o:title=""/>
                </v:shape>
              </w:pict>
            </w:r>
            <w:r w:rsidR="0012167C" w:rsidRPr="0012167C">
              <w:rPr>
                <w:rFonts w:ascii="Calibri" w:eastAsia="Dotum" w:hAnsi="Calibri" w:cs="Calibri"/>
                <w:b/>
                <w:bCs/>
                <w:sz w:val="40"/>
                <w:szCs w:val="28"/>
                <w:lang w:eastAsia="ru-RU"/>
              </w:rPr>
              <w:t xml:space="preserve">     </w:t>
            </w:r>
          </w:p>
        </w:tc>
        <w:tc>
          <w:tcPr>
            <w:tcW w:w="8080" w:type="dxa"/>
            <w:gridSpan w:val="25"/>
            <w:vMerge w:val="restart"/>
            <w:shd w:val="clear" w:color="000000" w:fill="FFFFFF"/>
            <w:vAlign w:val="center"/>
          </w:tcPr>
          <w:p w:rsidR="00E578BD" w:rsidRPr="00E578BD" w:rsidRDefault="008B2A60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</w:pPr>
            <w:r w:rsidRPr="004F0981">
              <w:rPr>
                <w:rFonts w:ascii="Calibri" w:eastAsia="Dotum" w:hAnsi="Calibri" w:cs="Calibri"/>
                <w:b/>
                <w:bCs/>
                <w:sz w:val="32"/>
                <w:lang w:val="en-US"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sz w:val="36"/>
                <w:lang w:eastAsia="ru-RU"/>
              </w:rPr>
              <w:t>Лак</w:t>
            </w:r>
            <w:r w:rsidR="00955605" w:rsidRPr="00955605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 xml:space="preserve"> </w:t>
            </w:r>
            <w:proofErr w:type="spellStart"/>
            <w:r w:rsidR="00955605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>HiQ</w:t>
            </w:r>
            <w:proofErr w:type="spellEnd"/>
            <w:r w:rsidR="00955605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 xml:space="preserve"> MASTER PRO TC-2200</w:t>
            </w:r>
          </w:p>
          <w:p w:rsidR="0031541C" w:rsidRPr="00FA2965" w:rsidRDefault="0031541C" w:rsidP="0031541C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Cs/>
                <w:lang w:val="en-US" w:eastAsia="ru-RU"/>
              </w:rPr>
            </w:pPr>
          </w:p>
          <w:p w:rsidR="0031541C" w:rsidRPr="00FA2965" w:rsidRDefault="0031541C" w:rsidP="0031541C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Cs/>
                <w:lang w:val="en-US" w:eastAsia="ru-RU"/>
              </w:rPr>
            </w:pPr>
          </w:p>
          <w:p w:rsidR="0031541C" w:rsidRPr="00FA2965" w:rsidRDefault="0031541C" w:rsidP="00422FD3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524CFA">
              <w:rPr>
                <w:rFonts w:ascii="Calibri" w:eastAsia="Dotum" w:hAnsi="Calibri" w:cs="Calibri"/>
                <w:bCs/>
                <w:i/>
                <w:sz w:val="20"/>
                <w:lang w:eastAsia="ru-RU"/>
              </w:rPr>
              <w:t>Версия</w:t>
            </w:r>
            <w:r w:rsidRPr="00FA2965">
              <w:rPr>
                <w:rFonts w:ascii="Calibri" w:eastAsia="Dotum" w:hAnsi="Calibri" w:cs="Calibri"/>
                <w:bCs/>
                <w:i/>
                <w:sz w:val="20"/>
                <w:lang w:val="en-US" w:eastAsia="ru-RU"/>
              </w:rPr>
              <w:t xml:space="preserve"> 1.</w:t>
            </w:r>
            <w:r w:rsidR="00FA2965">
              <w:rPr>
                <w:rFonts w:ascii="Calibri" w:eastAsia="Dotum" w:hAnsi="Calibri" w:cs="Calibri"/>
                <w:bCs/>
                <w:i/>
                <w:sz w:val="20"/>
                <w:lang w:val="en-US" w:eastAsia="ru-RU"/>
              </w:rPr>
              <w:t>0</w:t>
            </w:r>
          </w:p>
        </w:tc>
      </w:tr>
      <w:tr w:rsidR="0012167C" w:rsidRPr="00FA2965" w:rsidTr="00F65368">
        <w:trPr>
          <w:gridAfter w:val="8"/>
          <w:wAfter w:w="1150" w:type="dxa"/>
          <w:trHeight w:val="342"/>
        </w:trPr>
        <w:tc>
          <w:tcPr>
            <w:tcW w:w="2977" w:type="dxa"/>
            <w:gridSpan w:val="5"/>
            <w:vMerge/>
            <w:vAlign w:val="center"/>
            <w:hideMark/>
          </w:tcPr>
          <w:p w:rsidR="0012167C" w:rsidRPr="00FA2965" w:rsidRDefault="0012167C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  <w:gridSpan w:val="25"/>
            <w:vMerge/>
            <w:vAlign w:val="center"/>
          </w:tcPr>
          <w:p w:rsidR="0012167C" w:rsidRPr="00FA2965" w:rsidRDefault="0012167C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12167C" w:rsidRPr="00FA2965" w:rsidTr="00F65368">
        <w:trPr>
          <w:gridAfter w:val="8"/>
          <w:wAfter w:w="1150" w:type="dxa"/>
          <w:trHeight w:val="1151"/>
        </w:trPr>
        <w:tc>
          <w:tcPr>
            <w:tcW w:w="2977" w:type="dxa"/>
            <w:gridSpan w:val="5"/>
            <w:vMerge/>
            <w:vAlign w:val="center"/>
            <w:hideMark/>
          </w:tcPr>
          <w:p w:rsidR="0012167C" w:rsidRPr="00FA2965" w:rsidRDefault="0012167C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  <w:gridSpan w:val="25"/>
            <w:vMerge/>
            <w:vAlign w:val="center"/>
          </w:tcPr>
          <w:p w:rsidR="0012167C" w:rsidRPr="00FA2965" w:rsidRDefault="0012167C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3B013D" w:rsidRPr="00820699" w:rsidTr="00F65368">
        <w:trPr>
          <w:gridAfter w:val="9"/>
          <w:wAfter w:w="1239" w:type="dxa"/>
          <w:trHeight w:val="330"/>
        </w:trPr>
        <w:tc>
          <w:tcPr>
            <w:tcW w:w="109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13D" w:rsidRPr="00515539" w:rsidRDefault="003B013D" w:rsidP="00F65368">
            <w:pPr>
              <w:tabs>
                <w:tab w:val="left" w:pos="10807"/>
              </w:tabs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ОПИСАНИЕ ПРОДУКТА</w:t>
            </w:r>
          </w:p>
        </w:tc>
      </w:tr>
      <w:tr w:rsidR="003B013D" w:rsidRPr="00820699" w:rsidTr="00F65368">
        <w:trPr>
          <w:gridAfter w:val="1"/>
          <w:wAfter w:w="167" w:type="dxa"/>
          <w:trHeight w:val="823"/>
        </w:trPr>
        <w:tc>
          <w:tcPr>
            <w:tcW w:w="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13D" w:rsidRPr="00000927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</w:pPr>
            <w:r w:rsidRPr="00515539">
              <w:rPr>
                <w:rFonts w:eastAsia="Dotum" w:cs="Arial"/>
                <w:b/>
                <w:bCs/>
                <w:color w:val="660066"/>
                <w:szCs w:val="24"/>
                <w:lang w:eastAsia="ru-RU"/>
              </w:rPr>
              <w:t>■</w:t>
            </w:r>
            <w:r w:rsidRPr="00515539"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  <w:t xml:space="preserve"> Краткая характеристика</w:t>
            </w:r>
            <w:r>
              <w:rPr>
                <w:rFonts w:ascii="Calibri" w:eastAsia="Dotum" w:hAnsi="Calibri" w:cs="Calibri"/>
                <w:b/>
                <w:bCs/>
                <w:color w:val="660066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jc w:val="both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</w:tr>
      <w:tr w:rsidR="005C228B" w:rsidRPr="00B8143A" w:rsidTr="009B0A85">
        <w:trPr>
          <w:gridAfter w:val="5"/>
          <w:wAfter w:w="940" w:type="dxa"/>
          <w:trHeight w:val="1950"/>
        </w:trPr>
        <w:tc>
          <w:tcPr>
            <w:tcW w:w="11267" w:type="dxa"/>
            <w:gridSpan w:val="33"/>
            <w:shd w:val="clear" w:color="000000" w:fill="FFFFFF"/>
            <w:hideMark/>
          </w:tcPr>
          <w:p w:rsidR="005D254E" w:rsidRPr="00955605" w:rsidRDefault="00FA2965" w:rsidP="00FA2965">
            <w:pPr>
              <w:spacing w:after="0" w:line="240" w:lineRule="auto"/>
              <w:ind w:left="601" w:right="118"/>
              <w:jc w:val="both"/>
              <w:rPr>
                <w:rFonts w:ascii="Calibri" w:eastAsia="Dotum" w:hAnsi="Calibri" w:cs="Calibri"/>
                <w:b/>
                <w:bCs/>
                <w:lang w:eastAsia="ru-RU"/>
              </w:rPr>
            </w:pPr>
            <w:proofErr w:type="spellStart"/>
            <w:r>
              <w:rPr>
                <w:rFonts w:ascii="Calibri" w:eastAsia="Dotum" w:hAnsi="Calibri" w:cs="Calibri"/>
                <w:b/>
                <w:bCs/>
                <w:lang w:val="en-US" w:eastAsia="ru-RU"/>
              </w:rPr>
              <w:t>HiQ</w:t>
            </w:r>
            <w:proofErr w:type="spellEnd"/>
            <w:r w:rsidRPr="00FA296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lang w:val="en-US" w:eastAsia="ru-RU"/>
              </w:rPr>
              <w:t>MASTER</w:t>
            </w:r>
            <w:r w:rsidR="00955605" w:rsidRPr="0095560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lang w:val="en-US" w:eastAsia="ru-RU"/>
              </w:rPr>
              <w:t>PRO</w:t>
            </w:r>
            <w:r w:rsidR="00955605" w:rsidRPr="0095560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lang w:val="en-US" w:eastAsia="ru-RU"/>
              </w:rPr>
              <w:t>TC</w:t>
            </w:r>
            <w:r w:rsidR="00955605" w:rsidRPr="00955605">
              <w:rPr>
                <w:rFonts w:ascii="Calibri" w:eastAsia="Dotum" w:hAnsi="Calibri" w:cs="Calibri"/>
                <w:b/>
                <w:bCs/>
                <w:lang w:eastAsia="ru-RU"/>
              </w:rPr>
              <w:t>-2200</w:t>
            </w:r>
            <w:r w:rsidR="00C6339C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>
              <w:rPr>
                <w:rFonts w:ascii="Calibri" w:eastAsia="Dotum" w:hAnsi="Calibri" w:cs="Calibri"/>
                <w:b/>
                <w:bCs/>
                <w:lang w:eastAsia="ru-RU"/>
              </w:rPr>
              <w:t>–</w:t>
            </w:r>
            <w:r w:rsidRPr="00FA296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удобный в использовании, универсальный акрил-уретановый лак, подходящий для всех видов ремонта. </w:t>
            </w:r>
            <w:r w:rsidR="00B8143A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5560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Лак </w:t>
            </w:r>
            <w:r w:rsidR="00955605">
              <w:rPr>
                <w:rFonts w:ascii="Calibri" w:eastAsia="Dotum" w:hAnsi="Calibri" w:cs="Calibri"/>
                <w:b/>
                <w:bCs/>
                <w:lang w:val="en-US" w:eastAsia="ru-RU"/>
              </w:rPr>
              <w:t>TC</w:t>
            </w:r>
            <w:r w:rsidR="00955605" w:rsidRPr="009B0A8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-2200 </w:t>
            </w:r>
            <w:r w:rsidR="00955605">
              <w:rPr>
                <w:rFonts w:ascii="Calibri" w:eastAsia="Dotum" w:hAnsi="Calibri" w:cs="Calibri"/>
                <w:b/>
                <w:bCs/>
                <w:lang w:eastAsia="ru-RU"/>
              </w:rPr>
              <w:t>образует превосходное покрытие, обладает великолепными гид</w:t>
            </w:r>
            <w:r w:rsidR="009B0A85">
              <w:rPr>
                <w:rFonts w:ascii="Calibri" w:eastAsia="Dotum" w:hAnsi="Calibri" w:cs="Calibri"/>
                <w:b/>
                <w:bCs/>
                <w:lang w:eastAsia="ru-RU"/>
              </w:rPr>
              <w:t>рофильными свойствами и заполняющими способностями.</w:t>
            </w:r>
          </w:p>
          <w:p w:rsidR="00B8143A" w:rsidRDefault="00B8143A" w:rsidP="00FA2965">
            <w:pPr>
              <w:spacing w:after="0" w:line="240" w:lineRule="auto"/>
              <w:ind w:left="601" w:right="118"/>
              <w:jc w:val="both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  <w:p w:rsidR="00B8143A" w:rsidRPr="009B0A85" w:rsidRDefault="00B8143A" w:rsidP="009B0A85">
            <w:pPr>
              <w:spacing w:after="0" w:line="240" w:lineRule="auto"/>
              <w:ind w:left="601" w:right="118"/>
              <w:jc w:val="both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lang w:eastAsia="ru-RU"/>
              </w:rPr>
              <w:t>Лак</w:t>
            </w:r>
            <w:r w:rsidRPr="00B8143A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="00E578BD">
              <w:rPr>
                <w:rFonts w:ascii="Calibri" w:eastAsia="Dotum" w:hAnsi="Calibri" w:cs="Calibri"/>
                <w:b/>
                <w:bCs/>
                <w:lang w:val="en-US" w:eastAsia="ru-RU"/>
              </w:rPr>
              <w:t>HiQ</w:t>
            </w:r>
            <w:proofErr w:type="spellEnd"/>
            <w:r w:rsidR="0036539D">
              <w:t xml:space="preserve"> </w:t>
            </w:r>
            <w:r w:rsidR="0036539D" w:rsidRPr="0036539D">
              <w:rPr>
                <w:rFonts w:ascii="Calibri" w:eastAsia="Dotum" w:hAnsi="Calibri" w:cs="Calibri"/>
                <w:b/>
                <w:bCs/>
                <w:lang w:val="en-US" w:eastAsia="ru-RU"/>
              </w:rPr>
              <w:t>MASTER</w:t>
            </w:r>
            <w:r w:rsidR="0036539D" w:rsidRPr="0036539D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36539D" w:rsidRPr="0036539D">
              <w:rPr>
                <w:rFonts w:ascii="Calibri" w:eastAsia="Dotum" w:hAnsi="Calibri" w:cs="Calibri"/>
                <w:b/>
                <w:bCs/>
                <w:lang w:val="en-US" w:eastAsia="ru-RU"/>
              </w:rPr>
              <w:t>PRO</w:t>
            </w:r>
            <w:r w:rsidR="00E578BD" w:rsidRPr="00E578BD">
              <w:rPr>
                <w:rFonts w:ascii="Calibri" w:eastAsia="Dotum" w:hAnsi="Calibri" w:cs="Calibri"/>
                <w:b/>
                <w:bCs/>
                <w:lang w:eastAsia="ru-RU"/>
              </w:rPr>
              <w:t xml:space="preserve"> </w:t>
            </w:r>
            <w:r w:rsidR="009B0A85">
              <w:rPr>
                <w:rFonts w:ascii="Calibri" w:eastAsia="Dotum" w:hAnsi="Calibri" w:cs="Calibri"/>
                <w:b/>
                <w:bCs/>
                <w:lang w:val="en-US" w:eastAsia="ru-RU"/>
              </w:rPr>
              <w:t>TC</w:t>
            </w:r>
            <w:r w:rsidR="009B0A85" w:rsidRPr="009B0A8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-2200 </w:t>
            </w:r>
            <w:r w:rsidR="009B0A85">
              <w:rPr>
                <w:rFonts w:ascii="Calibri" w:eastAsia="Dotum" w:hAnsi="Calibri" w:cs="Calibri"/>
                <w:b/>
                <w:bCs/>
                <w:lang w:eastAsia="ru-RU"/>
              </w:rPr>
              <w:t xml:space="preserve">обеспечивает покрытие отличного качества с устойчивым высоким блеском, </w:t>
            </w:r>
            <w:r w:rsidR="00976D09">
              <w:rPr>
                <w:rFonts w:ascii="Calibri" w:eastAsia="Dotum" w:hAnsi="Calibri" w:cs="Calibri"/>
                <w:b/>
                <w:bCs/>
                <w:lang w:eastAsia="ru-RU"/>
              </w:rPr>
              <w:t>подходит для точечного, панельного и полного ремонта.</w:t>
            </w:r>
          </w:p>
        </w:tc>
      </w:tr>
      <w:tr w:rsidR="003B013D" w:rsidRPr="00B8143A" w:rsidTr="00F65368">
        <w:trPr>
          <w:gridAfter w:val="7"/>
          <w:wAfter w:w="1096" w:type="dxa"/>
          <w:trHeight w:val="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B8143A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 </w:t>
            </w:r>
          </w:p>
        </w:tc>
      </w:tr>
      <w:tr w:rsidR="003B013D" w:rsidRPr="00820699" w:rsidTr="00F65368">
        <w:trPr>
          <w:gridAfter w:val="1"/>
          <w:wAfter w:w="167" w:type="dxa"/>
          <w:trHeight w:val="448"/>
        </w:trPr>
        <w:tc>
          <w:tcPr>
            <w:tcW w:w="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</w:pPr>
            <w:r w:rsidRPr="00515539">
              <w:rPr>
                <w:rFonts w:eastAsia="Dotum" w:cs="Arial"/>
                <w:b/>
                <w:bCs/>
                <w:color w:val="660066"/>
                <w:szCs w:val="24"/>
                <w:lang w:eastAsia="ru-RU"/>
              </w:rPr>
              <w:t>■</w:t>
            </w:r>
            <w:r w:rsidR="005D254E"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  <w:t xml:space="preserve"> Подходящие подложки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</w:tr>
      <w:tr w:rsidR="003B013D" w:rsidRPr="00820699" w:rsidTr="00F65368">
        <w:trPr>
          <w:trHeight w:val="330"/>
        </w:trPr>
        <w:tc>
          <w:tcPr>
            <w:tcW w:w="48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43A" w:rsidRPr="00B8143A" w:rsidRDefault="00B8143A" w:rsidP="00B8143A">
            <w:pPr>
              <w:pStyle w:val="a3"/>
              <w:spacing w:before="100" w:beforeAutospacing="1" w:after="0" w:line="240" w:lineRule="auto"/>
              <w:ind w:left="34"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lang w:eastAsia="ru-RU"/>
              </w:rPr>
              <w:t xml:space="preserve">Базовое покрытие </w:t>
            </w:r>
            <w:proofErr w:type="spellStart"/>
            <w:r>
              <w:rPr>
                <w:rFonts w:ascii="Calibri" w:eastAsia="Dotum" w:hAnsi="Calibri" w:cs="Calibri"/>
                <w:b/>
                <w:bCs/>
                <w:lang w:val="en-US" w:eastAsia="ru-RU"/>
              </w:rPr>
              <w:t>HiQ</w:t>
            </w:r>
            <w:bookmarkStart w:id="0" w:name="_GoBack"/>
            <w:bookmarkEnd w:id="0"/>
            <w:proofErr w:type="spellEnd"/>
          </w:p>
          <w:p w:rsidR="00B8143A" w:rsidRDefault="00B8143A" w:rsidP="00B8143A">
            <w:pPr>
              <w:pStyle w:val="a3"/>
              <w:spacing w:after="0" w:line="240" w:lineRule="auto"/>
              <w:ind w:left="34" w:right="119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lang w:eastAsia="ru-RU"/>
              </w:rPr>
              <w:t>Заводские покрытия</w:t>
            </w:r>
          </w:p>
          <w:p w:rsidR="00B8143A" w:rsidRPr="00B8143A" w:rsidRDefault="00B8143A" w:rsidP="00B8143A">
            <w:pPr>
              <w:pStyle w:val="a3"/>
              <w:spacing w:after="0" w:line="240" w:lineRule="auto"/>
              <w:ind w:left="34" w:right="119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lang w:eastAsia="ru-RU"/>
              </w:rPr>
              <w:t>Ремонтные покрытия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2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</w:tr>
      <w:tr w:rsidR="003B013D" w:rsidRPr="00820699" w:rsidTr="00F65368">
        <w:trPr>
          <w:trHeight w:val="330"/>
        </w:trPr>
        <w:tc>
          <w:tcPr>
            <w:tcW w:w="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013D" w:rsidRPr="00651890" w:rsidRDefault="003B013D" w:rsidP="007748EF">
            <w:pPr>
              <w:pStyle w:val="a3"/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013D" w:rsidRPr="00515539" w:rsidRDefault="003B013D" w:rsidP="001E4275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013D" w:rsidRPr="00515539" w:rsidRDefault="003B013D" w:rsidP="0031541C">
            <w:pPr>
              <w:spacing w:before="100" w:beforeAutospacing="1"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13D" w:rsidRPr="00515539" w:rsidRDefault="003B013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185BF6" w:rsidRPr="00820699" w:rsidTr="00F65368">
        <w:trPr>
          <w:gridAfter w:val="1"/>
          <w:wAfter w:w="167" w:type="dxa"/>
          <w:trHeight w:val="643"/>
        </w:trPr>
        <w:tc>
          <w:tcPr>
            <w:tcW w:w="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5BF6" w:rsidRPr="00515539" w:rsidRDefault="00185BF6" w:rsidP="00310F63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B73978" w:rsidRDefault="00185BF6" w:rsidP="00310F63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5BF6" w:rsidRPr="00515539" w:rsidRDefault="00185BF6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color w:val="660066"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> </w:t>
            </w:r>
          </w:p>
        </w:tc>
      </w:tr>
      <w:tr w:rsidR="00185BF6" w:rsidRPr="00820699" w:rsidTr="00F65368">
        <w:trPr>
          <w:gridAfter w:val="9"/>
          <w:wAfter w:w="1239" w:type="dxa"/>
          <w:trHeight w:val="330"/>
        </w:trPr>
        <w:tc>
          <w:tcPr>
            <w:tcW w:w="5428" w:type="dxa"/>
            <w:gridSpan w:val="12"/>
            <w:shd w:val="clear" w:color="000000" w:fill="FFFFFF"/>
            <w:noWrap/>
            <w:vAlign w:val="center"/>
            <w:hideMark/>
          </w:tcPr>
          <w:p w:rsidR="00185BF6" w:rsidRPr="004E12D3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</w:pPr>
            <w:r w:rsidRPr="004E12D3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Название продукта</w:t>
            </w:r>
          </w:p>
        </w:tc>
        <w:tc>
          <w:tcPr>
            <w:tcW w:w="1543" w:type="dxa"/>
            <w:gridSpan w:val="4"/>
            <w:shd w:val="clear" w:color="000000" w:fill="FFFFFF"/>
            <w:vAlign w:val="center"/>
          </w:tcPr>
          <w:p w:rsidR="00185BF6" w:rsidRPr="004E12D3" w:rsidRDefault="00185BF6" w:rsidP="00185BF6">
            <w:pPr>
              <w:spacing w:after="0" w:line="240" w:lineRule="auto"/>
              <w:ind w:left="-108" w:right="67"/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</w:pPr>
            <w:r w:rsidRPr="004E12D3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Упаковка</w:t>
            </w:r>
          </w:p>
        </w:tc>
        <w:tc>
          <w:tcPr>
            <w:tcW w:w="302" w:type="dxa"/>
            <w:shd w:val="clear" w:color="000000" w:fill="FFFFFF"/>
            <w:noWrap/>
            <w:vAlign w:val="center"/>
          </w:tcPr>
          <w:p w:rsidR="00185BF6" w:rsidRPr="00157003" w:rsidRDefault="00185BF6" w:rsidP="00185BF6">
            <w:pPr>
              <w:spacing w:after="0" w:line="240" w:lineRule="auto"/>
              <w:ind w:left="-633" w:right="67" w:firstLine="633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723" w:type="dxa"/>
            <w:gridSpan w:val="5"/>
            <w:shd w:val="clear" w:color="000000" w:fill="FFFFFF"/>
            <w:noWrap/>
            <w:vAlign w:val="center"/>
            <w:hideMark/>
          </w:tcPr>
          <w:p w:rsidR="00185BF6" w:rsidRPr="007C651C" w:rsidRDefault="00185BF6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val="en-US" w:eastAsia="ru-RU"/>
              </w:rPr>
            </w:pPr>
          </w:p>
        </w:tc>
        <w:tc>
          <w:tcPr>
            <w:tcW w:w="1587" w:type="dxa"/>
            <w:gridSpan w:val="6"/>
            <w:shd w:val="clear" w:color="000000" w:fill="FFFFFF"/>
            <w:noWrap/>
            <w:vAlign w:val="center"/>
            <w:hideMark/>
          </w:tcPr>
          <w:p w:rsidR="00185BF6" w:rsidRPr="007C651C" w:rsidRDefault="00185BF6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val="en-US"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Хранение</w:t>
            </w:r>
          </w:p>
        </w:tc>
        <w:tc>
          <w:tcPr>
            <w:tcW w:w="385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185BF6" w:rsidRPr="00515539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185BF6" w:rsidRPr="00820699" w:rsidTr="00F65368">
        <w:trPr>
          <w:gridAfter w:val="6"/>
          <w:wAfter w:w="978" w:type="dxa"/>
          <w:trHeight w:val="330"/>
        </w:trPr>
        <w:tc>
          <w:tcPr>
            <w:tcW w:w="5428" w:type="dxa"/>
            <w:gridSpan w:val="12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D7447B" w:rsidRDefault="00825FAB" w:rsidP="00B8143A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Лак</w:t>
            </w: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proofErr w:type="spellStart"/>
            <w:r w:rsidR="00D7447B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HiQ</w:t>
            </w:r>
            <w:proofErr w:type="spellEnd"/>
            <w:r w:rsidR="00D7447B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 xml:space="preserve"> Master Pro TC-2200</w:t>
            </w:r>
          </w:p>
        </w:tc>
        <w:tc>
          <w:tcPr>
            <w:tcW w:w="1543" w:type="dxa"/>
            <w:gridSpan w:val="4"/>
            <w:tcBorders>
              <w:bottom w:val="dashSmallGap" w:sz="4" w:space="0" w:color="auto"/>
            </w:tcBorders>
            <w:shd w:val="clear" w:color="000000" w:fill="FFFFFF"/>
            <w:vAlign w:val="center"/>
          </w:tcPr>
          <w:p w:rsidR="00185BF6" w:rsidRPr="007878B8" w:rsidRDefault="004F5F69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 xml:space="preserve">   </w:t>
            </w:r>
            <w:r w:rsidR="00E578BD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4</w:t>
            </w:r>
            <w:r w:rsidR="009D22AF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</w:t>
            </w:r>
            <w:r w:rsidR="00185BF6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л</w:t>
            </w:r>
          </w:p>
        </w:tc>
        <w:tc>
          <w:tcPr>
            <w:tcW w:w="302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8B2A60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val="en-US" w:eastAsia="ru-RU"/>
              </w:rPr>
            </w:pPr>
          </w:p>
        </w:tc>
        <w:tc>
          <w:tcPr>
            <w:tcW w:w="1723" w:type="dxa"/>
            <w:gridSpan w:val="5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7C651C" w:rsidRDefault="00185BF6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val="en-US" w:eastAsia="ru-RU"/>
              </w:rPr>
            </w:pPr>
          </w:p>
        </w:tc>
        <w:tc>
          <w:tcPr>
            <w:tcW w:w="1587" w:type="dxa"/>
            <w:gridSpan w:val="6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BA57DC" w:rsidRDefault="00B8143A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24</w:t>
            </w:r>
            <w:r w:rsidR="00185BF6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месяца</w:t>
            </w:r>
          </w:p>
        </w:tc>
        <w:tc>
          <w:tcPr>
            <w:tcW w:w="646" w:type="dxa"/>
            <w:gridSpan w:val="4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185BF6" w:rsidRPr="00515539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185BF6" w:rsidRPr="00820699" w:rsidTr="00F65368">
        <w:trPr>
          <w:gridAfter w:val="6"/>
          <w:wAfter w:w="978" w:type="dxa"/>
          <w:trHeight w:val="348"/>
        </w:trPr>
        <w:tc>
          <w:tcPr>
            <w:tcW w:w="5428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B8143A" w:rsidRDefault="00185BF6" w:rsidP="00B8143A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val="en-US"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Отвердитель </w:t>
            </w:r>
            <w:r w:rsidRPr="007748EF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</w:t>
            </w:r>
            <w:r w:rsidR="00B8143A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CCH-200 (CCH-230, 250)</w:t>
            </w:r>
          </w:p>
        </w:tc>
        <w:tc>
          <w:tcPr>
            <w:tcW w:w="1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vAlign w:val="center"/>
          </w:tcPr>
          <w:p w:rsidR="00185BF6" w:rsidRPr="005D254E" w:rsidRDefault="009D22AF" w:rsidP="009D22AF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 </w:t>
            </w:r>
            <w:r w:rsidR="00B8143A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</w:t>
            </w:r>
            <w:r w:rsidR="00E578BD"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>1</w:t>
            </w: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</w:t>
            </w:r>
            <w:r w:rsidR="005D254E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л</w:t>
            </w:r>
          </w:p>
        </w:tc>
        <w:tc>
          <w:tcPr>
            <w:tcW w:w="30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B8143A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B8143A" w:rsidRDefault="00185BF6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5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185BF6" w:rsidRPr="00515539" w:rsidRDefault="00185BF6" w:rsidP="00185BF6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12 месяцев</w:t>
            </w:r>
          </w:p>
        </w:tc>
        <w:tc>
          <w:tcPr>
            <w:tcW w:w="646" w:type="dxa"/>
            <w:gridSpan w:val="4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185BF6" w:rsidRPr="00515539" w:rsidRDefault="00185BF6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B8143A" w:rsidRPr="00820699" w:rsidTr="00E10A8C">
        <w:trPr>
          <w:gridAfter w:val="6"/>
          <w:wAfter w:w="978" w:type="dxa"/>
          <w:trHeight w:val="348"/>
        </w:trPr>
        <w:tc>
          <w:tcPr>
            <w:tcW w:w="5428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B8143A" w:rsidRPr="00E578BD" w:rsidRDefault="00E578BD" w:rsidP="00E578BD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Разбавитель</w:t>
            </w:r>
            <w:r>
              <w:rPr>
                <w:rFonts w:ascii="Calibri" w:eastAsia="Dotum" w:hAnsi="Calibri" w:cs="Calibri"/>
                <w:b/>
                <w:bCs/>
                <w:sz w:val="22"/>
                <w:lang w:val="en-US" w:eastAsia="ru-RU"/>
              </w:rPr>
              <w:t xml:space="preserve">: </w:t>
            </w: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не используется</w:t>
            </w:r>
          </w:p>
        </w:tc>
        <w:tc>
          <w:tcPr>
            <w:tcW w:w="1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vAlign w:val="center"/>
          </w:tcPr>
          <w:p w:rsidR="00B8143A" w:rsidRPr="005D254E" w:rsidRDefault="00E578BD" w:rsidP="00E10A8C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 xml:space="preserve">     -</w:t>
            </w:r>
          </w:p>
        </w:tc>
        <w:tc>
          <w:tcPr>
            <w:tcW w:w="30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B8143A" w:rsidRPr="00B8143A" w:rsidRDefault="00B8143A" w:rsidP="00E10A8C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B8143A" w:rsidRPr="00B8143A" w:rsidRDefault="00B8143A" w:rsidP="00E10A8C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eastAsia="ru-RU"/>
              </w:rPr>
            </w:pPr>
          </w:p>
        </w:tc>
        <w:tc>
          <w:tcPr>
            <w:tcW w:w="15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B8143A" w:rsidRPr="00515539" w:rsidRDefault="00E578BD" w:rsidP="00E10A8C">
            <w:pPr>
              <w:spacing w:after="0" w:line="240" w:lineRule="auto"/>
              <w:ind w:right="67"/>
              <w:jc w:val="center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646" w:type="dxa"/>
            <w:gridSpan w:val="4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B8143A" w:rsidRPr="00515539" w:rsidRDefault="00B8143A" w:rsidP="00E10A8C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lang w:eastAsia="ru-RU"/>
              </w:rPr>
            </w:pPr>
            <w:r w:rsidRPr="00515539"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185BF6" w:rsidRPr="00820699" w:rsidTr="005D254E">
        <w:trPr>
          <w:gridAfter w:val="11"/>
          <w:wAfter w:w="1840" w:type="dxa"/>
          <w:trHeight w:val="330"/>
        </w:trPr>
        <w:tc>
          <w:tcPr>
            <w:tcW w:w="3686" w:type="dxa"/>
            <w:gridSpan w:val="7"/>
            <w:shd w:val="clear" w:color="000000" w:fill="FFFFFF"/>
            <w:vAlign w:val="center"/>
          </w:tcPr>
          <w:p w:rsidR="00185BF6" w:rsidRPr="00B8143A" w:rsidRDefault="00185BF6" w:rsidP="00E578BD">
            <w:pPr>
              <w:spacing w:after="0" w:line="240" w:lineRule="auto"/>
              <w:ind w:right="-1241"/>
              <w:jc w:val="center"/>
              <w:rPr>
                <w:rFonts w:ascii="Calibri" w:eastAsia="Dotum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681" w:type="dxa"/>
            <w:gridSpan w:val="20"/>
            <w:shd w:val="clear" w:color="000000" w:fill="FFFFFF"/>
            <w:noWrap/>
            <w:vAlign w:val="center"/>
          </w:tcPr>
          <w:p w:rsidR="00185BF6" w:rsidRPr="00E70E7B" w:rsidRDefault="00D721F8" w:rsidP="005D254E">
            <w:pPr>
              <w:tabs>
                <w:tab w:val="left" w:pos="7687"/>
              </w:tabs>
              <w:spacing w:after="0" w:line="240" w:lineRule="auto"/>
              <w:ind w:left="1734" w:right="-1241"/>
              <w:rPr>
                <w:rFonts w:ascii="Calibri" w:eastAsia="Dotum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color w:val="000000"/>
                <w:sz w:val="22"/>
                <w:lang w:eastAsia="ru-RU"/>
              </w:rPr>
              <w:t xml:space="preserve">        </w:t>
            </w:r>
          </w:p>
        </w:tc>
      </w:tr>
      <w:tr w:rsidR="005D254E" w:rsidRPr="00820699" w:rsidTr="005D254E">
        <w:trPr>
          <w:gridAfter w:val="34"/>
          <w:wAfter w:w="9688" w:type="dxa"/>
          <w:trHeight w:val="330"/>
        </w:trPr>
        <w:tc>
          <w:tcPr>
            <w:tcW w:w="1952" w:type="dxa"/>
            <w:gridSpan w:val="2"/>
            <w:shd w:val="clear" w:color="000000" w:fill="FFFFFF"/>
            <w:vAlign w:val="center"/>
          </w:tcPr>
          <w:p w:rsidR="005D254E" w:rsidRPr="00515539" w:rsidRDefault="005D254E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color w:val="660066"/>
                <w:sz w:val="22"/>
                <w:lang w:eastAsia="ru-RU"/>
              </w:rPr>
              <w:t xml:space="preserve">  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</w:tcPr>
          <w:p w:rsidR="005D254E" w:rsidRPr="00515539" w:rsidRDefault="005D254E" w:rsidP="00185BF6">
            <w:pPr>
              <w:spacing w:after="0" w:line="240" w:lineRule="auto"/>
              <w:ind w:right="67"/>
              <w:rPr>
                <w:rFonts w:ascii="Calibri" w:eastAsia="Dotum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5E46C4" w:rsidRDefault="00ED4DB4" w:rsidP="0031541C">
      <w:pPr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>
        <w:rPr>
          <w:rFonts w:eastAsia="Dotum" w:cs="Arial"/>
          <w:b/>
          <w:bCs/>
          <w:color w:val="660066"/>
          <w:szCs w:val="24"/>
          <w:lang w:eastAsia="ru-RU"/>
        </w:rPr>
        <w:t xml:space="preserve">  </w:t>
      </w:r>
      <w:r w:rsidR="005E46C4" w:rsidRPr="00515539">
        <w:rPr>
          <w:rFonts w:eastAsia="Dotum" w:cs="Arial"/>
          <w:b/>
          <w:bCs/>
          <w:color w:val="660066"/>
          <w:szCs w:val="24"/>
          <w:lang w:eastAsia="ru-RU"/>
        </w:rPr>
        <w:t>■</w:t>
      </w:r>
      <w:r>
        <w:rPr>
          <w:rFonts w:eastAsia="Dotum" w:cs="Arial"/>
          <w:b/>
          <w:bCs/>
          <w:color w:val="660066"/>
          <w:szCs w:val="24"/>
          <w:lang w:eastAsia="ru-RU"/>
        </w:rPr>
        <w:t xml:space="preserve"> </w:t>
      </w:r>
      <w:r w:rsidR="005E46C4" w:rsidRPr="0051553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</w:t>
      </w:r>
      <w:r w:rsidR="005E46C4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>Вязкость при смешивании</w:t>
      </w:r>
    </w:p>
    <w:p w:rsidR="005E46C4" w:rsidRDefault="007748EF" w:rsidP="00B634AF">
      <w:pPr>
        <w:ind w:left="142"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7748EF">
        <w:rPr>
          <w:rFonts w:ascii="Calibri" w:eastAsia="Dotum" w:hAnsi="Calibri" w:cs="Calibri"/>
          <w:b/>
          <w:bCs/>
          <w:sz w:val="22"/>
          <w:szCs w:val="24"/>
          <w:lang w:eastAsia="ru-RU"/>
        </w:rPr>
        <w:t>Вязкость (А</w:t>
      </w:r>
      <w:r w:rsidR="008424A5" w:rsidRPr="008424A5">
        <w:rPr>
          <w:rFonts w:ascii="Calibri" w:eastAsia="Dotum" w:hAnsi="Calibri" w:cs="Calibri"/>
          <w:b/>
          <w:bCs/>
          <w:sz w:val="22"/>
          <w:szCs w:val="24"/>
          <w:lang w:eastAsia="ru-RU"/>
        </w:rPr>
        <w:t>+</w:t>
      </w:r>
      <w:r w:rsidR="00CF76EE">
        <w:rPr>
          <w:rFonts w:ascii="Calibri" w:eastAsia="Dotum" w:hAnsi="Calibri" w:cs="Calibri"/>
          <w:b/>
          <w:bCs/>
          <w:sz w:val="22"/>
          <w:szCs w:val="24"/>
          <w:lang w:eastAsia="ru-RU"/>
        </w:rPr>
        <w:t>В</w:t>
      </w:r>
      <w:r w:rsidR="008424A5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) </w:t>
      </w:r>
      <w:r w:rsidR="009D22AF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</w:t>
      </w:r>
      <w:r w:rsidR="0082464F">
        <w:rPr>
          <w:rFonts w:ascii="Calibri" w:eastAsia="Dotum" w:hAnsi="Calibri" w:cs="Calibri"/>
          <w:b/>
          <w:bCs/>
          <w:sz w:val="22"/>
          <w:szCs w:val="24"/>
          <w:lang w:eastAsia="ru-RU"/>
        </w:rPr>
        <w:t>12-14</w:t>
      </w:r>
      <w:r w:rsidRPr="007748EF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секунд</w:t>
      </w:r>
      <w:r w:rsidR="009D22AF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при 25</w:t>
      </w:r>
      <w:proofErr w:type="gramStart"/>
      <w:r w:rsidR="009D22AF">
        <w:rPr>
          <w:rFonts w:ascii="Calibri" w:eastAsia="Dotum" w:hAnsi="Calibri" w:cs="Calibri"/>
          <w:b/>
          <w:bCs/>
          <w:sz w:val="22"/>
          <w:szCs w:val="24"/>
          <w:lang w:eastAsia="ru-RU"/>
        </w:rPr>
        <w:t>°С</w:t>
      </w:r>
      <w:proofErr w:type="gramEnd"/>
      <w:r w:rsidRPr="007748EF">
        <w:rPr>
          <w:rFonts w:ascii="Calibri" w:eastAsia="Dotum" w:hAnsi="Calibri" w:cs="Calibri"/>
          <w:b/>
          <w:bCs/>
          <w:sz w:val="22"/>
          <w:szCs w:val="24"/>
          <w:lang w:eastAsia="ru-RU"/>
        </w:rPr>
        <w:t>, воронка Форда №4</w:t>
      </w:r>
    </w:p>
    <w:p w:rsidR="007E557B" w:rsidRDefault="00ED4DB4" w:rsidP="0031541C">
      <w:pPr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>
        <w:rPr>
          <w:rFonts w:eastAsia="Dotum" w:cs="Arial"/>
          <w:b/>
          <w:bCs/>
          <w:color w:val="660066"/>
          <w:szCs w:val="24"/>
          <w:lang w:eastAsia="ru-RU"/>
        </w:rPr>
        <w:t xml:space="preserve">  </w:t>
      </w:r>
      <w:r w:rsidR="007E557B" w:rsidRPr="00515539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="007E557B" w:rsidRPr="0051553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</w:t>
      </w:r>
      <w:r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</w:t>
      </w:r>
      <w:r w:rsidR="007E557B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>Время жизни</w:t>
      </w:r>
    </w:p>
    <w:p w:rsidR="007E557B" w:rsidRPr="00B8143A" w:rsidRDefault="00B8143A" w:rsidP="00397FBE">
      <w:pPr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  </w:t>
      </w:r>
      <w:r w:rsidR="00976D09">
        <w:rPr>
          <w:rFonts w:ascii="Calibri" w:eastAsia="Dotum" w:hAnsi="Calibri" w:cs="Calibri"/>
          <w:b/>
          <w:bCs/>
          <w:sz w:val="22"/>
          <w:szCs w:val="24"/>
          <w:lang w:eastAsia="ru-RU"/>
        </w:rPr>
        <w:t>2</w:t>
      </w:r>
      <w:r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часа при 2</w:t>
      </w:r>
      <w:r w:rsidRPr="00B8143A">
        <w:rPr>
          <w:rFonts w:ascii="Calibri" w:eastAsia="Dotum" w:hAnsi="Calibri" w:cs="Calibri"/>
          <w:b/>
          <w:bCs/>
          <w:sz w:val="22"/>
          <w:szCs w:val="24"/>
          <w:lang w:eastAsia="ru-RU"/>
        </w:rPr>
        <w:t>5</w:t>
      </w:r>
      <w:proofErr w:type="gramStart"/>
      <w:r w:rsidR="00543196">
        <w:rPr>
          <w:rFonts w:ascii="Calibri" w:eastAsia="Dotum" w:hAnsi="Calibri" w:cs="Calibri"/>
          <w:b/>
          <w:bCs/>
          <w:sz w:val="22"/>
          <w:szCs w:val="24"/>
          <w:lang w:eastAsia="ru-RU"/>
        </w:rPr>
        <w:t>°С</w:t>
      </w:r>
      <w:proofErr w:type="gramEnd"/>
      <w:r w:rsidR="00543196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после смешивания</w:t>
      </w:r>
      <w:r w:rsidRPr="00B8143A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(</w:t>
      </w:r>
      <w:r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отвердитель </w:t>
      </w:r>
      <w:r>
        <w:rPr>
          <w:rFonts w:ascii="Calibri" w:eastAsia="Dotum" w:hAnsi="Calibri" w:cs="Calibri"/>
          <w:b/>
          <w:bCs/>
          <w:sz w:val="22"/>
          <w:szCs w:val="24"/>
          <w:lang w:val="en-US" w:eastAsia="ru-RU"/>
        </w:rPr>
        <w:t>CCH</w:t>
      </w:r>
      <w:r w:rsidRPr="00B8143A">
        <w:rPr>
          <w:rFonts w:ascii="Calibri" w:eastAsia="Dotum" w:hAnsi="Calibri" w:cs="Calibri"/>
          <w:b/>
          <w:bCs/>
          <w:sz w:val="22"/>
          <w:szCs w:val="24"/>
          <w:lang w:eastAsia="ru-RU"/>
        </w:rPr>
        <w:t>-200)</w:t>
      </w:r>
    </w:p>
    <w:p w:rsidR="007E557B" w:rsidRDefault="00B50FEF" w:rsidP="00B50FEF">
      <w:pPr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>
        <w:rPr>
          <w:rFonts w:eastAsia="Dotum" w:cs="Arial"/>
          <w:b/>
          <w:bCs/>
          <w:color w:val="660066"/>
          <w:szCs w:val="24"/>
          <w:lang w:eastAsia="ru-RU"/>
        </w:rPr>
        <w:t xml:space="preserve"> </w:t>
      </w:r>
      <w:r w:rsidR="007E557B" w:rsidRPr="00515539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="007E557B" w:rsidRPr="0051553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</w:t>
      </w:r>
      <w:r w:rsidR="007748EF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>Отвердитель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2126"/>
        <w:gridCol w:w="1418"/>
        <w:gridCol w:w="1984"/>
      </w:tblGrid>
      <w:tr w:rsidR="00975C00" w:rsidRPr="00820699" w:rsidTr="00203E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C00" w:rsidRPr="00820699" w:rsidRDefault="00203E48" w:rsidP="00203E4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Температура</w:t>
            </w:r>
          </w:p>
        </w:tc>
        <w:tc>
          <w:tcPr>
            <w:tcW w:w="1984" w:type="dxa"/>
            <w:shd w:val="clear" w:color="auto" w:fill="auto"/>
          </w:tcPr>
          <w:p w:rsidR="00975C00" w:rsidRPr="002244A5" w:rsidRDefault="006376B7" w:rsidP="00975C00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5-15</w:t>
            </w:r>
            <w:r w:rsidR="002244A5">
              <w:rPr>
                <w:rFonts w:ascii="Calibri" w:hAnsi="Calibri" w:cs="Calibri"/>
                <w:b/>
                <w:lang w:val="en-US"/>
              </w:rPr>
              <w:t>°</w:t>
            </w:r>
            <w:r w:rsidR="002244A5">
              <w:rPr>
                <w:rFonts w:ascii="Calibri" w:hAnsi="Calibri" w:cs="Calibri"/>
                <w:b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975C00" w:rsidRPr="00820699" w:rsidRDefault="00C91FA1" w:rsidP="00C91FA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  <w:r w:rsidR="00975C00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  <w:lang w:val="en-US"/>
              </w:rPr>
              <w:t>25</w:t>
            </w:r>
            <w:proofErr w:type="gramStart"/>
            <w:r w:rsidR="00975C00" w:rsidRPr="00820699">
              <w:rPr>
                <w:rFonts w:ascii="Calibri" w:hAnsi="Calibri" w:cs="Calibri"/>
                <w:b/>
              </w:rPr>
              <w:t>⁰С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5C00" w:rsidRPr="00820699" w:rsidRDefault="00633D88" w:rsidP="00C91FA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C91FA1">
              <w:rPr>
                <w:rFonts w:ascii="Calibri" w:hAnsi="Calibri" w:cs="Calibri"/>
                <w:b/>
                <w:lang w:val="en-US"/>
              </w:rPr>
              <w:t>0</w:t>
            </w:r>
            <w:r>
              <w:rPr>
                <w:rFonts w:ascii="Calibri" w:hAnsi="Calibri" w:cs="Calibri"/>
                <w:b/>
              </w:rPr>
              <w:t>-</w:t>
            </w:r>
            <w:r w:rsidR="00C91FA1">
              <w:rPr>
                <w:rFonts w:ascii="Calibri" w:hAnsi="Calibri" w:cs="Calibri"/>
                <w:b/>
                <w:lang w:val="en-US"/>
              </w:rPr>
              <w:t>35</w:t>
            </w:r>
            <w:proofErr w:type="gramStart"/>
            <w:r w:rsidR="00975C00" w:rsidRPr="00820699">
              <w:rPr>
                <w:rFonts w:ascii="Calibri" w:hAnsi="Calibri" w:cs="Calibri"/>
                <w:b/>
              </w:rPr>
              <w:t>⁰С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75C00" w:rsidRPr="00820699" w:rsidRDefault="00975C00" w:rsidP="00C91FA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C91FA1">
              <w:rPr>
                <w:rFonts w:ascii="Calibri" w:hAnsi="Calibri" w:cs="Calibri"/>
                <w:b/>
                <w:lang w:val="en-US"/>
              </w:rPr>
              <w:t>0</w:t>
            </w:r>
            <w:proofErr w:type="gramStart"/>
            <w:r w:rsidRPr="00820699">
              <w:rPr>
                <w:rFonts w:ascii="Calibri" w:hAnsi="Calibri" w:cs="Calibri"/>
                <w:b/>
              </w:rPr>
              <w:t>⁰С</w:t>
            </w:r>
            <w:proofErr w:type="gramEnd"/>
            <w:r w:rsidRPr="00820699">
              <w:rPr>
                <w:rFonts w:ascii="Calibri" w:hAnsi="Calibri" w:cs="Calibri"/>
                <w:b/>
              </w:rPr>
              <w:t xml:space="preserve"> или выше</w:t>
            </w:r>
          </w:p>
        </w:tc>
      </w:tr>
      <w:tr w:rsidR="00975C00" w:rsidRPr="00820699" w:rsidTr="00975C00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75C00" w:rsidRPr="00820699" w:rsidRDefault="00975C00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20699">
              <w:rPr>
                <w:rFonts w:ascii="Calibri" w:hAnsi="Calibri" w:cs="Calibri"/>
                <w:b/>
              </w:rPr>
              <w:t>Точечный ремонт</w:t>
            </w:r>
          </w:p>
        </w:tc>
        <w:tc>
          <w:tcPr>
            <w:tcW w:w="1984" w:type="dxa"/>
            <w:shd w:val="clear" w:color="auto" w:fill="auto"/>
          </w:tcPr>
          <w:p w:rsidR="00975C00" w:rsidRPr="004F0981" w:rsidRDefault="006376B7" w:rsidP="004F098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230</w:t>
            </w:r>
          </w:p>
        </w:tc>
        <w:tc>
          <w:tcPr>
            <w:tcW w:w="1984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230</w:t>
            </w:r>
          </w:p>
        </w:tc>
      </w:tr>
      <w:tr w:rsidR="00975C00" w:rsidRPr="00820699" w:rsidTr="00975C00">
        <w:tc>
          <w:tcPr>
            <w:tcW w:w="2694" w:type="dxa"/>
            <w:shd w:val="clear" w:color="auto" w:fill="auto"/>
          </w:tcPr>
          <w:p w:rsidR="00975C00" w:rsidRPr="00820699" w:rsidRDefault="00975C00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Ремонт 1-</w:t>
            </w:r>
            <w:r w:rsidR="004F0981">
              <w:rPr>
                <w:rFonts w:ascii="Calibri" w:hAnsi="Calibri" w:cs="Calibri"/>
                <w:b/>
                <w:lang w:val="en-US"/>
              </w:rPr>
              <w:t>2</w:t>
            </w:r>
            <w:r w:rsidRPr="00820699">
              <w:rPr>
                <w:rFonts w:ascii="Calibri" w:hAnsi="Calibri" w:cs="Calibri"/>
                <w:b/>
              </w:rPr>
              <w:t xml:space="preserve"> панелей</w:t>
            </w:r>
          </w:p>
        </w:tc>
        <w:tc>
          <w:tcPr>
            <w:tcW w:w="1984" w:type="dxa"/>
            <w:shd w:val="clear" w:color="auto" w:fill="auto"/>
          </w:tcPr>
          <w:p w:rsidR="00975C00" w:rsidRPr="004F0981" w:rsidRDefault="006376B7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230</w:t>
            </w:r>
          </w:p>
        </w:tc>
        <w:tc>
          <w:tcPr>
            <w:tcW w:w="1984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ССН-</w:t>
            </w:r>
            <w:r w:rsidR="004F0981">
              <w:rPr>
                <w:rFonts w:ascii="Calibri" w:hAnsi="Calibri" w:cs="Calibri"/>
                <w:b/>
                <w:lang w:val="en-US"/>
              </w:rPr>
              <w:t>230</w:t>
            </w:r>
          </w:p>
        </w:tc>
      </w:tr>
      <w:tr w:rsidR="00975C00" w:rsidRPr="00820699" w:rsidTr="00975C00">
        <w:tc>
          <w:tcPr>
            <w:tcW w:w="2694" w:type="dxa"/>
            <w:shd w:val="clear" w:color="auto" w:fill="auto"/>
          </w:tcPr>
          <w:p w:rsidR="00975C00" w:rsidRPr="00820699" w:rsidRDefault="00975C00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 w:rsidRPr="00820699">
              <w:rPr>
                <w:rFonts w:ascii="Calibri" w:hAnsi="Calibri" w:cs="Calibri"/>
                <w:b/>
              </w:rPr>
              <w:t>4 панели и более</w:t>
            </w:r>
          </w:p>
        </w:tc>
        <w:tc>
          <w:tcPr>
            <w:tcW w:w="1984" w:type="dxa"/>
            <w:shd w:val="clear" w:color="auto" w:fill="auto"/>
          </w:tcPr>
          <w:p w:rsidR="00975C00" w:rsidRPr="004F0981" w:rsidRDefault="006376B7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</w:t>
            </w:r>
            <w:r w:rsidR="004F0981">
              <w:rPr>
                <w:rFonts w:ascii="Calibri" w:hAnsi="Calibri" w:cs="Calibri"/>
                <w:b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75C00" w:rsidRPr="004F0981" w:rsidRDefault="00975C00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ССН-</w:t>
            </w:r>
            <w:r w:rsidR="004F0981">
              <w:rPr>
                <w:rFonts w:ascii="Calibri" w:hAnsi="Calibri" w:cs="Calibri"/>
                <w:b/>
                <w:lang w:val="en-US"/>
              </w:rPr>
              <w:t>230</w:t>
            </w:r>
          </w:p>
        </w:tc>
        <w:tc>
          <w:tcPr>
            <w:tcW w:w="1984" w:type="dxa"/>
            <w:shd w:val="clear" w:color="auto" w:fill="auto"/>
          </w:tcPr>
          <w:p w:rsidR="00975C00" w:rsidRPr="00976D09" w:rsidRDefault="00976D09" w:rsidP="00A023CC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CCH-230</w:t>
            </w:r>
          </w:p>
        </w:tc>
      </w:tr>
      <w:tr w:rsidR="00111722" w:rsidRPr="00820699" w:rsidTr="00F14D73"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647" w:rsidRPr="005B0208" w:rsidRDefault="001D3647" w:rsidP="001D3647">
            <w:pPr>
              <w:spacing w:after="0" w:line="240" w:lineRule="auto"/>
              <w:ind w:left="-108" w:right="118"/>
              <w:rPr>
                <w:rFonts w:ascii="Calibri" w:hAnsi="Calibri" w:cs="Calibri"/>
                <w:b/>
                <w:bCs/>
                <w:color w:val="8064A2"/>
              </w:rPr>
            </w:pPr>
          </w:p>
          <w:p w:rsidR="001D3647" w:rsidRDefault="001D3647" w:rsidP="005D254E">
            <w:pPr>
              <w:spacing w:after="0" w:line="240" w:lineRule="auto"/>
              <w:ind w:left="-108" w:right="118"/>
              <w:rPr>
                <w:rFonts w:ascii="Calibri" w:hAnsi="Calibri" w:cs="Calibri"/>
                <w:b/>
              </w:rPr>
            </w:pPr>
          </w:p>
        </w:tc>
      </w:tr>
    </w:tbl>
    <w:p w:rsidR="00422FD3" w:rsidRDefault="00422FD3" w:rsidP="0031541C">
      <w:pPr>
        <w:ind w:right="118"/>
        <w:rPr>
          <w:b/>
          <w:sz w:val="22"/>
        </w:rPr>
      </w:pPr>
    </w:p>
    <w:p w:rsidR="005D254E" w:rsidRDefault="005D254E" w:rsidP="0031541C">
      <w:pPr>
        <w:ind w:right="118"/>
        <w:rPr>
          <w:b/>
          <w:sz w:val="22"/>
        </w:rPr>
      </w:pPr>
    </w:p>
    <w:p w:rsidR="005D254E" w:rsidRDefault="005D254E" w:rsidP="0031541C">
      <w:pPr>
        <w:ind w:right="118"/>
        <w:rPr>
          <w:b/>
          <w:sz w:val="22"/>
        </w:rPr>
      </w:pPr>
    </w:p>
    <w:tbl>
      <w:tblPr>
        <w:tblW w:w="10679" w:type="dxa"/>
        <w:tblLayout w:type="fixed"/>
        <w:tblLook w:val="04A0" w:firstRow="1" w:lastRow="0" w:firstColumn="1" w:lastColumn="0" w:noHBand="0" w:noVBand="1"/>
      </w:tblPr>
      <w:tblGrid>
        <w:gridCol w:w="1950"/>
        <w:gridCol w:w="805"/>
        <w:gridCol w:w="368"/>
        <w:gridCol w:w="4215"/>
        <w:gridCol w:w="3341"/>
      </w:tblGrid>
      <w:tr w:rsidR="0031541C" w:rsidRPr="00820699" w:rsidTr="00737866">
        <w:trPr>
          <w:trHeight w:val="342"/>
        </w:trPr>
        <w:tc>
          <w:tcPr>
            <w:tcW w:w="2755" w:type="dxa"/>
            <w:gridSpan w:val="2"/>
            <w:vMerge w:val="restart"/>
            <w:shd w:val="clear" w:color="000000" w:fill="FFFFFF"/>
            <w:noWrap/>
            <w:hideMark/>
          </w:tcPr>
          <w:p w:rsidR="0031541C" w:rsidRPr="00515539" w:rsidRDefault="0036539D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Dotum" w:hAnsi="Calibri" w:cs="Calibri"/>
                <w:b/>
                <w:noProof/>
                <w:sz w:val="40"/>
                <w:szCs w:val="28"/>
                <w:lang w:eastAsia="ru-RU"/>
              </w:rPr>
              <w:lastRenderedPageBreak/>
              <w:pict>
                <v:shape id="_x0000_i1026" type="#_x0000_t75" style="width:97.5pt;height:60.75pt;visibility:visible">
                  <v:imagedata r:id="rId9" o:title=""/>
                </v:shape>
              </w:pict>
            </w:r>
            <w:r w:rsidR="0031541C" w:rsidRPr="0012167C">
              <w:rPr>
                <w:rFonts w:ascii="Calibri" w:eastAsia="Dotum" w:hAnsi="Calibri" w:cs="Calibri"/>
                <w:b/>
                <w:bCs/>
                <w:sz w:val="40"/>
                <w:szCs w:val="28"/>
                <w:lang w:eastAsia="ru-RU"/>
              </w:rPr>
              <w:t xml:space="preserve">     </w:t>
            </w:r>
          </w:p>
        </w:tc>
        <w:tc>
          <w:tcPr>
            <w:tcW w:w="7924" w:type="dxa"/>
            <w:gridSpan w:val="3"/>
            <w:vMerge w:val="restart"/>
            <w:shd w:val="clear" w:color="000000" w:fill="FFFFFF"/>
            <w:vAlign w:val="center"/>
          </w:tcPr>
          <w:p w:rsidR="004F0981" w:rsidRPr="00976D09" w:rsidRDefault="00976D09" w:rsidP="00976D09">
            <w:pPr>
              <w:spacing w:after="0" w:line="240" w:lineRule="auto"/>
              <w:ind w:right="118"/>
              <w:rPr>
                <w:rFonts w:ascii="Calibri" w:eastAsia="Dotum" w:hAnsi="Calibri" w:cs="Calibri"/>
                <w:bCs/>
                <w:i/>
                <w:sz w:val="20"/>
                <w:lang w:val="en-US" w:eastAsia="ru-RU"/>
              </w:rPr>
            </w:pPr>
            <w:r w:rsidRPr="00976D09">
              <w:rPr>
                <w:rFonts w:ascii="Calibri" w:eastAsia="Dotum" w:hAnsi="Calibri" w:cs="Calibri"/>
                <w:b/>
                <w:bCs/>
                <w:sz w:val="36"/>
                <w:szCs w:val="28"/>
                <w:lang w:eastAsia="ru-RU"/>
              </w:rPr>
              <w:t>Лак</w:t>
            </w:r>
            <w:r w:rsidRPr="00976D09">
              <w:rPr>
                <w:rFonts w:ascii="Calibri" w:eastAsia="Dotum" w:hAnsi="Calibri" w:cs="Calibri"/>
                <w:b/>
                <w:bCs/>
                <w:sz w:val="36"/>
                <w:szCs w:val="28"/>
                <w:lang w:val="en-US" w:eastAsia="ru-RU"/>
              </w:rPr>
              <w:t xml:space="preserve"> </w:t>
            </w:r>
            <w:proofErr w:type="spellStart"/>
            <w:r w:rsidRPr="00976D09">
              <w:rPr>
                <w:rFonts w:ascii="Calibri" w:eastAsia="Dotum" w:hAnsi="Calibri" w:cs="Calibri"/>
                <w:b/>
                <w:bCs/>
                <w:sz w:val="36"/>
                <w:szCs w:val="28"/>
                <w:lang w:val="en-US" w:eastAsia="ru-RU"/>
              </w:rPr>
              <w:t>HiQ</w:t>
            </w:r>
            <w:proofErr w:type="spellEnd"/>
            <w:r w:rsidRPr="00976D09">
              <w:rPr>
                <w:rFonts w:ascii="Calibri" w:eastAsia="Dotum" w:hAnsi="Calibri" w:cs="Calibri"/>
                <w:b/>
                <w:bCs/>
                <w:sz w:val="36"/>
                <w:szCs w:val="28"/>
                <w:lang w:val="en-US" w:eastAsia="ru-RU"/>
              </w:rPr>
              <w:t xml:space="preserve"> MASTER PRO TC-2200</w:t>
            </w:r>
          </w:p>
          <w:p w:rsidR="004F0981" w:rsidRPr="00976D09" w:rsidRDefault="004F0981" w:rsidP="00524CFA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Cs/>
                <w:i/>
                <w:sz w:val="20"/>
                <w:lang w:val="en-US" w:eastAsia="ru-RU"/>
              </w:rPr>
            </w:pPr>
          </w:p>
          <w:p w:rsidR="0031541C" w:rsidRPr="00524CFA" w:rsidRDefault="004F0981" w:rsidP="00524CFA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Dotum" w:hAnsi="Calibri" w:cs="Calibri"/>
                <w:bCs/>
                <w:i/>
                <w:sz w:val="20"/>
                <w:lang w:eastAsia="ru-RU"/>
              </w:rPr>
              <w:t>Версия 1.0</w:t>
            </w:r>
          </w:p>
        </w:tc>
      </w:tr>
      <w:tr w:rsidR="00543313" w:rsidRPr="00820699" w:rsidTr="00737866">
        <w:trPr>
          <w:trHeight w:val="342"/>
        </w:trPr>
        <w:tc>
          <w:tcPr>
            <w:tcW w:w="2755" w:type="dxa"/>
            <w:gridSpan w:val="2"/>
            <w:vMerge/>
            <w:vAlign w:val="center"/>
            <w:hideMark/>
          </w:tcPr>
          <w:p w:rsidR="00543313" w:rsidRPr="00515539" w:rsidRDefault="00543313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3"/>
            <w:vMerge/>
            <w:vAlign w:val="center"/>
          </w:tcPr>
          <w:p w:rsidR="00543313" w:rsidRPr="00515539" w:rsidRDefault="00543313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313" w:rsidRPr="00820699" w:rsidTr="00737866">
        <w:trPr>
          <w:trHeight w:val="1151"/>
        </w:trPr>
        <w:tc>
          <w:tcPr>
            <w:tcW w:w="2755" w:type="dxa"/>
            <w:gridSpan w:val="2"/>
            <w:vMerge/>
            <w:vAlign w:val="center"/>
            <w:hideMark/>
          </w:tcPr>
          <w:p w:rsidR="00543313" w:rsidRPr="00515539" w:rsidRDefault="00543313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3"/>
            <w:vMerge/>
            <w:vAlign w:val="center"/>
          </w:tcPr>
          <w:p w:rsidR="00543313" w:rsidRPr="00515539" w:rsidRDefault="00543313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313" w:rsidRPr="00820699" w:rsidTr="00737866">
        <w:trPr>
          <w:trHeight w:val="330"/>
        </w:trPr>
        <w:tc>
          <w:tcPr>
            <w:tcW w:w="10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3313" w:rsidRPr="00543313" w:rsidRDefault="00543313" w:rsidP="0031541C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ИНСТРУКЦИЯ ПО НАНЕСЕНИЮ</w:t>
            </w:r>
          </w:p>
        </w:tc>
      </w:tr>
      <w:tr w:rsidR="006911F4" w:rsidRPr="00820699" w:rsidTr="00317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5"/>
        </w:trPr>
        <w:tc>
          <w:tcPr>
            <w:tcW w:w="106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1F4" w:rsidRPr="006911F4" w:rsidRDefault="00543313" w:rsidP="00820699">
            <w:pPr>
              <w:spacing w:after="0" w:line="240" w:lineRule="auto"/>
              <w:ind w:right="118"/>
              <w:rPr>
                <w:rFonts w:ascii="Calibri" w:hAnsi="Calibri" w:cs="Calibri"/>
                <w:b/>
                <w:sz w:val="22"/>
                <w:lang w:val="en-US"/>
              </w:rPr>
            </w:pPr>
            <w:r w:rsidRPr="00543313">
              <w:rPr>
                <w:rFonts w:eastAsia="Dotum" w:cs="Arial"/>
                <w:b/>
                <w:bCs/>
                <w:color w:val="660066"/>
                <w:szCs w:val="24"/>
                <w:lang w:eastAsia="ru-RU"/>
              </w:rPr>
              <w:t>■</w:t>
            </w:r>
            <w:r w:rsidRPr="00820699"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  <w:t xml:space="preserve"> </w:t>
            </w:r>
            <w:r w:rsidR="00FC348A" w:rsidRPr="00820699">
              <w:rPr>
                <w:rFonts w:ascii="Calibri" w:eastAsia="Dotum" w:hAnsi="Calibri" w:cs="Calibri"/>
                <w:b/>
                <w:bCs/>
                <w:color w:val="660066"/>
                <w:szCs w:val="24"/>
                <w:lang w:eastAsia="ru-RU"/>
              </w:rPr>
              <w:t>Использование</w:t>
            </w:r>
          </w:p>
        </w:tc>
      </w:tr>
      <w:tr w:rsidR="008C7364" w:rsidRPr="00820699" w:rsidTr="005F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1950" w:type="dxa"/>
            <w:shd w:val="clear" w:color="auto" w:fill="auto"/>
            <w:vAlign w:val="center"/>
          </w:tcPr>
          <w:p w:rsidR="005F1903" w:rsidRPr="00820699" w:rsidRDefault="008C7364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 w:rsidRPr="00820699">
              <w:rPr>
                <w:rFonts w:ascii="Calibri" w:hAnsi="Calibri" w:cs="Calibri"/>
                <w:b/>
              </w:rPr>
              <w:t>Подготовка поверхности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8C7364" w:rsidRPr="00820699" w:rsidRDefault="0036539D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ru-RU"/>
              </w:rPr>
              <w:pict>
                <v:shape id="_x0000_i1027" type="#_x0000_t75" alt="Описание: DEGREASE" style="width:38.25pt;height:39pt;visibility:visible">
                  <v:imagedata r:id="rId10" o:title="DEGREASE"/>
                  <o:lock v:ext="edit" aspectratio="f"/>
                </v:shape>
              </w:pic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8C7364" w:rsidRPr="00820699" w:rsidRDefault="00B41365" w:rsidP="00B41365">
            <w:pPr>
              <w:spacing w:after="0" w:line="240" w:lineRule="auto"/>
              <w:ind w:right="118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Лак наносится после нанесения баз</w:t>
            </w:r>
            <w:r w:rsidR="001E4275">
              <w:rPr>
                <w:rFonts w:ascii="Calibri" w:hAnsi="Calibri" w:cs="Calibri"/>
                <w:b/>
                <w:sz w:val="22"/>
              </w:rPr>
              <w:t>о</w:t>
            </w:r>
            <w:r>
              <w:rPr>
                <w:rFonts w:ascii="Calibri" w:hAnsi="Calibri" w:cs="Calibri"/>
                <w:b/>
                <w:sz w:val="22"/>
              </w:rPr>
              <w:t>вого покрытия и удаления пыли.</w:t>
            </w:r>
          </w:p>
        </w:tc>
      </w:tr>
      <w:tr w:rsidR="004F0981" w:rsidRPr="00820699" w:rsidTr="005F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4F0981" w:rsidRPr="00820699" w:rsidRDefault="004F0981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 w:rsidRPr="00820699">
              <w:rPr>
                <w:rFonts w:ascii="Calibri" w:hAnsi="Calibri" w:cs="Calibri"/>
                <w:b/>
              </w:rPr>
              <w:t>Соотношение и смешивание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  <w:vAlign w:val="center"/>
          </w:tcPr>
          <w:p w:rsidR="004F0981" w:rsidRPr="00820699" w:rsidRDefault="0036539D" w:rsidP="00820699">
            <w:pPr>
              <w:spacing w:after="0" w:line="240" w:lineRule="auto"/>
              <w:ind w:right="118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8" type="#_x0000_t75" alt="Описание: !3COM" style="width:39.75pt;height:51pt;visibility:visible">
                  <v:imagedata r:id="rId11" o:title="!3COM"/>
                </v:shape>
              </w:pic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4F0981" w:rsidRPr="00820699" w:rsidRDefault="004F0981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820699">
              <w:rPr>
                <w:rFonts w:ascii="Calibri" w:hAnsi="Calibri" w:cs="Calibri"/>
                <w:b/>
                <w:sz w:val="22"/>
              </w:rPr>
              <w:t>Название продукта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81" w:rsidRPr="00820699" w:rsidRDefault="004F0981" w:rsidP="007748EF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Пропорции смешивания</w:t>
            </w:r>
          </w:p>
        </w:tc>
      </w:tr>
      <w:tr w:rsidR="004F0981" w:rsidRPr="00820699" w:rsidTr="008D0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950" w:type="dxa"/>
            <w:vMerge/>
            <w:shd w:val="clear" w:color="auto" w:fill="auto"/>
            <w:vAlign w:val="center"/>
          </w:tcPr>
          <w:p w:rsidR="004F0981" w:rsidRPr="00820699" w:rsidRDefault="004F0981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4F0981" w:rsidRPr="00820699" w:rsidRDefault="004F0981" w:rsidP="00820699">
            <w:pPr>
              <w:spacing w:after="0" w:line="240" w:lineRule="auto"/>
              <w:ind w:right="118"/>
              <w:rPr>
                <w:rFonts w:ascii="Calibri" w:hAnsi="Calibri" w:cs="Calibri"/>
                <w:b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4F0981" w:rsidRPr="00BE3682" w:rsidRDefault="004F0981" w:rsidP="00AC2C8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</w:tcPr>
          <w:p w:rsidR="004F0981" w:rsidRPr="00820699" w:rsidRDefault="004F0981" w:rsidP="004F098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Объем</w:t>
            </w:r>
          </w:p>
        </w:tc>
      </w:tr>
      <w:tr w:rsidR="004F0981" w:rsidRPr="00820699" w:rsidTr="005F1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950" w:type="dxa"/>
            <w:vMerge/>
            <w:shd w:val="clear" w:color="auto" w:fill="auto"/>
            <w:vAlign w:val="center"/>
          </w:tcPr>
          <w:p w:rsidR="004F0981" w:rsidRPr="00820699" w:rsidRDefault="004F0981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4F0981" w:rsidRPr="00820699" w:rsidRDefault="004F0981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15" w:type="dxa"/>
            <w:shd w:val="clear" w:color="auto" w:fill="auto"/>
          </w:tcPr>
          <w:p w:rsidR="004F0981" w:rsidRPr="00D7447B" w:rsidRDefault="00D7447B" w:rsidP="00AC2C81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D7447B">
              <w:rPr>
                <w:rFonts w:ascii="Calibri" w:hAnsi="Calibri" w:cs="Calibri"/>
                <w:b/>
                <w:sz w:val="22"/>
              </w:rPr>
              <w:t>Лак</w:t>
            </w:r>
            <w:r w:rsidRPr="00D7447B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proofErr w:type="spellStart"/>
            <w:r w:rsidRPr="00D7447B">
              <w:rPr>
                <w:rFonts w:ascii="Calibri" w:hAnsi="Calibri" w:cs="Calibri"/>
                <w:b/>
                <w:sz w:val="22"/>
                <w:lang w:val="en-US"/>
              </w:rPr>
              <w:t>HiQ</w:t>
            </w:r>
            <w:proofErr w:type="spellEnd"/>
            <w:r w:rsidRPr="00D7447B">
              <w:rPr>
                <w:rFonts w:ascii="Calibri" w:hAnsi="Calibri" w:cs="Calibri"/>
                <w:b/>
                <w:sz w:val="22"/>
                <w:lang w:val="en-US"/>
              </w:rPr>
              <w:t xml:space="preserve"> Master Pro TC-2200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81" w:rsidRPr="00976D09" w:rsidRDefault="00976D09" w:rsidP="004F098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2</w:t>
            </w:r>
          </w:p>
        </w:tc>
      </w:tr>
      <w:tr w:rsidR="004F0981" w:rsidRPr="00820699" w:rsidTr="0056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50" w:type="dxa"/>
            <w:vMerge/>
            <w:shd w:val="clear" w:color="auto" w:fill="auto"/>
            <w:vAlign w:val="center"/>
          </w:tcPr>
          <w:p w:rsidR="004F0981" w:rsidRPr="00820699" w:rsidRDefault="004F0981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4F0981" w:rsidRPr="00820699" w:rsidRDefault="004F0981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4F0981" w:rsidRPr="004F0981" w:rsidRDefault="004F0981" w:rsidP="00F14D7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</w:rPr>
              <w:t>Отвердитель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CCH</w:t>
            </w:r>
            <w:r>
              <w:rPr>
                <w:rFonts w:ascii="Calibri" w:hAnsi="Calibri" w:cs="Calibri"/>
                <w:b/>
                <w:sz w:val="22"/>
              </w:rPr>
              <w:t>-200 (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CCH-230, 250)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81" w:rsidRPr="004F0981" w:rsidRDefault="00976D09" w:rsidP="004F098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1</w:t>
            </w:r>
          </w:p>
        </w:tc>
      </w:tr>
      <w:tr w:rsidR="004F0981" w:rsidRPr="00820699" w:rsidTr="0056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50" w:type="dxa"/>
            <w:vMerge/>
            <w:shd w:val="clear" w:color="auto" w:fill="auto"/>
            <w:vAlign w:val="center"/>
          </w:tcPr>
          <w:p w:rsidR="004F0981" w:rsidRPr="00820699" w:rsidRDefault="004F0981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4F0981" w:rsidRPr="00820699" w:rsidRDefault="004F0981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4F0981" w:rsidRPr="0082464F" w:rsidRDefault="0082464F" w:rsidP="00F14D7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Разбавитель: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81" w:rsidRPr="0082464F" w:rsidRDefault="0082464F" w:rsidP="004F098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0</w:t>
            </w:r>
          </w:p>
        </w:tc>
      </w:tr>
      <w:tr w:rsidR="00694BB2" w:rsidRPr="00820699" w:rsidTr="0084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950" w:type="dxa"/>
            <w:vMerge/>
            <w:shd w:val="clear" w:color="auto" w:fill="auto"/>
            <w:vAlign w:val="center"/>
          </w:tcPr>
          <w:p w:rsidR="00694BB2" w:rsidRPr="00820699" w:rsidRDefault="00694BB2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694BB2" w:rsidRPr="00820699" w:rsidRDefault="0036539D" w:rsidP="00820699">
            <w:pPr>
              <w:spacing w:after="0" w:line="240" w:lineRule="auto"/>
              <w:ind w:right="11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9" type="#_x0000_t75" alt="Описание: GRAVITY" style="width:39pt;height:45.75pt;visibility:visible">
                  <v:imagedata r:id="rId12" o:title="GRAVITY"/>
                  <o:lock v:ext="edit" aspectratio="f"/>
                </v:shape>
              </w:pict>
            </w:r>
          </w:p>
        </w:tc>
        <w:tc>
          <w:tcPr>
            <w:tcW w:w="75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BB2" w:rsidRPr="00E578BD" w:rsidRDefault="00CF7E1C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  <w:r w:rsidRPr="00CF7E1C">
              <w:rPr>
                <w:rFonts w:ascii="Calibri" w:hAnsi="Calibri" w:cs="Calibri"/>
                <w:b/>
                <w:sz w:val="22"/>
              </w:rPr>
              <w:t>,0</w:t>
            </w:r>
            <w:r w:rsidR="001A65B6">
              <w:rPr>
                <w:rFonts w:ascii="Calibri" w:hAnsi="Calibri" w:cs="Calibri"/>
                <w:b/>
                <w:sz w:val="22"/>
              </w:rPr>
              <w:t>-3,0</w:t>
            </w:r>
            <w:r w:rsidR="00694BB2" w:rsidRPr="00820699">
              <w:rPr>
                <w:rFonts w:ascii="Calibri" w:hAnsi="Calibri" w:cs="Calibri"/>
                <w:b/>
                <w:sz w:val="22"/>
              </w:rPr>
              <w:t xml:space="preserve"> бар (верхняя подач</w:t>
            </w:r>
            <w:proofErr w:type="gramStart"/>
            <w:r w:rsidR="00694BB2" w:rsidRPr="00820699">
              <w:rPr>
                <w:rFonts w:ascii="Calibri" w:hAnsi="Calibri" w:cs="Calibri"/>
                <w:b/>
                <w:sz w:val="22"/>
                <w:lang w:val="en-US"/>
              </w:rPr>
              <w:t>a</w:t>
            </w:r>
            <w:proofErr w:type="gramEnd"/>
            <w:r w:rsidR="00694BB2" w:rsidRPr="00820699">
              <w:rPr>
                <w:rFonts w:ascii="Calibri" w:hAnsi="Calibri" w:cs="Calibri"/>
                <w:b/>
                <w:sz w:val="22"/>
              </w:rPr>
              <w:t>)</w:t>
            </w:r>
          </w:p>
          <w:p w:rsidR="004F0981" w:rsidRPr="004F0981" w:rsidRDefault="004F0981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1A65B6">
              <w:rPr>
                <w:rFonts w:ascii="Calibri" w:hAnsi="Calibri" w:cs="Calibri"/>
                <w:b/>
                <w:sz w:val="22"/>
              </w:rPr>
              <w:t xml:space="preserve">2-3 </w:t>
            </w:r>
            <w:r>
              <w:rPr>
                <w:rFonts w:ascii="Calibri" w:hAnsi="Calibri" w:cs="Calibri"/>
                <w:b/>
                <w:sz w:val="22"/>
              </w:rPr>
              <w:t>слоя</w:t>
            </w:r>
            <w:r w:rsidR="001A65B6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 w:rsidRPr="001A65B6">
              <w:rPr>
                <w:rFonts w:ascii="Calibri" w:hAnsi="Calibri" w:cs="Calibri"/>
                <w:b/>
                <w:sz w:val="22"/>
              </w:rPr>
              <w:t>Наносить с расстояния 20-25 см от поверхности.</w:t>
            </w:r>
          </w:p>
          <w:p w:rsidR="00694BB2" w:rsidRPr="00820699" w:rsidRDefault="00CC2C5B" w:rsidP="001A65B6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Дюза: </w:t>
            </w:r>
            <w:r w:rsidR="00CF7E1C">
              <w:rPr>
                <w:rFonts w:ascii="Calibri" w:hAnsi="Calibri" w:cs="Calibri"/>
                <w:b/>
                <w:sz w:val="22"/>
              </w:rPr>
              <w:t>1,</w:t>
            </w:r>
            <w:r w:rsidR="001A65B6">
              <w:rPr>
                <w:rFonts w:ascii="Calibri" w:hAnsi="Calibri" w:cs="Calibri"/>
                <w:b/>
                <w:sz w:val="22"/>
              </w:rPr>
              <w:t>2</w:t>
            </w:r>
            <w:r w:rsidR="009D22A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>
              <w:rPr>
                <w:rFonts w:ascii="Calibri" w:hAnsi="Calibri" w:cs="Calibri"/>
                <w:b/>
                <w:sz w:val="22"/>
              </w:rPr>
              <w:t>мм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27D8F">
              <w:rPr>
                <w:rFonts w:ascii="Calibri" w:hAnsi="Calibri" w:cs="Calibri"/>
                <w:b/>
                <w:sz w:val="22"/>
              </w:rPr>
              <w:t>-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75C00">
              <w:rPr>
                <w:rFonts w:ascii="Calibri" w:hAnsi="Calibri" w:cs="Calibri"/>
                <w:b/>
                <w:sz w:val="22"/>
              </w:rPr>
              <w:t>1,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6</w:t>
            </w:r>
            <w:r w:rsidR="009D22A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>
              <w:rPr>
                <w:rFonts w:ascii="Calibri" w:hAnsi="Calibri" w:cs="Calibri"/>
                <w:b/>
                <w:sz w:val="22"/>
              </w:rPr>
              <w:t>мм, толщина сухой пленки 40-60</w:t>
            </w:r>
            <w:r w:rsidR="001A65B6">
              <w:t xml:space="preserve"> </w:t>
            </w:r>
            <w:r w:rsidR="001A65B6" w:rsidRPr="001A65B6">
              <w:rPr>
                <w:rFonts w:ascii="Calibri" w:hAnsi="Calibri" w:cs="Calibri"/>
                <w:b/>
                <w:sz w:val="22"/>
              </w:rPr>
              <w:t>µm</w:t>
            </w:r>
          </w:p>
        </w:tc>
      </w:tr>
      <w:tr w:rsidR="00694BB2" w:rsidRPr="00820699" w:rsidTr="005F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950" w:type="dxa"/>
            <w:vMerge/>
            <w:shd w:val="clear" w:color="auto" w:fill="auto"/>
            <w:vAlign w:val="center"/>
          </w:tcPr>
          <w:p w:rsidR="00694BB2" w:rsidRPr="00820699" w:rsidRDefault="00694BB2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BB2" w:rsidRPr="00820699" w:rsidRDefault="0036539D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ru-RU"/>
              </w:rPr>
              <w:pict>
                <v:shape id="_x0000_i1030" type="#_x0000_t75" alt="Описание: !MSIPHON" style="width:39pt;height:38.25pt;visibility:visible">
                  <v:imagedata r:id="rId13" o:title="!MSIPHON"/>
                  <o:lock v:ext="edit" aspectratio="f"/>
                </v:shape>
              </w:pic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694BB2" w:rsidRDefault="001A65B6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</w:t>
            </w:r>
            <w:r w:rsidR="00694BB2" w:rsidRPr="00820699">
              <w:rPr>
                <w:rFonts w:ascii="Calibri" w:hAnsi="Calibri" w:cs="Calibri"/>
                <w:b/>
                <w:sz w:val="22"/>
              </w:rPr>
              <w:t xml:space="preserve">,0 – </w:t>
            </w:r>
            <w:r>
              <w:rPr>
                <w:rFonts w:ascii="Calibri" w:hAnsi="Calibri" w:cs="Calibri"/>
                <w:b/>
                <w:sz w:val="22"/>
              </w:rPr>
              <w:t>4,0</w:t>
            </w:r>
            <w:r w:rsidR="00694BB2" w:rsidRPr="00820699">
              <w:rPr>
                <w:rFonts w:ascii="Calibri" w:hAnsi="Calibri" w:cs="Calibri"/>
                <w:b/>
                <w:sz w:val="22"/>
              </w:rPr>
              <w:t xml:space="preserve"> бар (нижняя подача)</w:t>
            </w:r>
          </w:p>
          <w:p w:rsidR="001A65B6" w:rsidRPr="00820699" w:rsidRDefault="001A65B6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1A65B6">
              <w:rPr>
                <w:rFonts w:ascii="Calibri" w:hAnsi="Calibri" w:cs="Calibri"/>
                <w:b/>
                <w:sz w:val="22"/>
              </w:rPr>
              <w:t>2-3 слоя. Наносить с расстояния 20-25 см от поверхности.</w:t>
            </w:r>
          </w:p>
          <w:p w:rsidR="00694BB2" w:rsidRPr="00820699" w:rsidRDefault="00CC2C5B" w:rsidP="001A65B6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Дюза: </w:t>
            </w:r>
            <w:r w:rsidRPr="00AC7CA8">
              <w:rPr>
                <w:rFonts w:ascii="Calibri" w:hAnsi="Calibri" w:cs="Calibri"/>
                <w:b/>
                <w:sz w:val="22"/>
              </w:rPr>
              <w:t>1,4</w:t>
            </w:r>
            <w:r w:rsidR="009D22A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>
              <w:rPr>
                <w:rFonts w:ascii="Calibri" w:hAnsi="Calibri" w:cs="Calibri"/>
                <w:b/>
                <w:sz w:val="22"/>
              </w:rPr>
              <w:t>мм</w:t>
            </w:r>
            <w:r w:rsidR="00127D8F">
              <w:rPr>
                <w:rFonts w:ascii="Calibri" w:hAnsi="Calibri" w:cs="Calibri"/>
                <w:b/>
                <w:sz w:val="22"/>
              </w:rPr>
              <w:t xml:space="preserve"> -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0589F">
              <w:rPr>
                <w:rFonts w:ascii="Calibri" w:hAnsi="Calibri" w:cs="Calibri"/>
                <w:b/>
                <w:sz w:val="22"/>
              </w:rPr>
              <w:t>1,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8</w:t>
            </w:r>
            <w:r w:rsidR="009D22A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>
              <w:rPr>
                <w:rFonts w:ascii="Calibri" w:hAnsi="Calibri" w:cs="Calibri"/>
                <w:b/>
                <w:sz w:val="22"/>
              </w:rPr>
              <w:t>мм</w:t>
            </w:r>
            <w:r w:rsidR="001A65B6" w:rsidRPr="001A65B6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82464F" w:rsidRPr="0082464F">
              <w:rPr>
                <w:rFonts w:ascii="Calibri" w:hAnsi="Calibri" w:cs="Calibri"/>
                <w:b/>
                <w:sz w:val="22"/>
              </w:rPr>
              <w:t>толщина сухой пленки 40-60 µm</w:t>
            </w:r>
          </w:p>
        </w:tc>
      </w:tr>
      <w:tr w:rsidR="00694BB2" w:rsidRPr="00820699" w:rsidTr="005F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1950" w:type="dxa"/>
            <w:vMerge/>
            <w:shd w:val="clear" w:color="auto" w:fill="auto"/>
            <w:vAlign w:val="center"/>
          </w:tcPr>
          <w:p w:rsidR="00694BB2" w:rsidRPr="00820699" w:rsidRDefault="00694BB2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102" w:rsidRPr="00737866" w:rsidRDefault="00775102" w:rsidP="00775102">
            <w:pPr>
              <w:tabs>
                <w:tab w:val="left" w:pos="776"/>
                <w:tab w:val="left" w:pos="885"/>
              </w:tabs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694BB2" w:rsidRPr="00127D8F" w:rsidRDefault="0036539D" w:rsidP="00775102">
            <w:pPr>
              <w:tabs>
                <w:tab w:val="left" w:pos="776"/>
                <w:tab w:val="left" w:pos="885"/>
              </w:tabs>
              <w:spacing w:after="0" w:line="240" w:lineRule="auto"/>
              <w:ind w:right="118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noProof/>
              </w:rPr>
              <w:pict>
                <v:rect id="Rectangle 12" o:spid="_x0000_s1039" style="position:absolute;left:0;text-align:left;margin-left:144.5pt;margin-top:633.85pt;width:34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" strokeweight="1pt">
                  <v:textbox style="mso-next-textbox:#Rectangle 12" inset="2.88pt,2.16pt,2.88pt,2.16pt">
                    <w:txbxContent>
                      <w:p w:rsidR="00694BB2" w:rsidRPr="00267AAC" w:rsidRDefault="00694BB2" w:rsidP="00694BB2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267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1"/>
                            <w:lang w:val="en-US"/>
                          </w:rPr>
                          <w:t>HVLP</w:t>
                        </w:r>
                      </w:p>
                    </w:txbxContent>
                  </v:textbox>
                </v:rect>
              </w:pict>
            </w:r>
            <w:r w:rsidR="00775102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HVLP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694BB2" w:rsidRDefault="00CC2C5B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201BCD">
              <w:rPr>
                <w:rFonts w:ascii="Calibri" w:hAnsi="Calibri" w:cs="Calibri"/>
                <w:b/>
                <w:sz w:val="22"/>
              </w:rPr>
              <w:t xml:space="preserve">0,6-0,7 </w:t>
            </w:r>
            <w:r>
              <w:rPr>
                <w:rFonts w:ascii="Calibri" w:hAnsi="Calibri" w:cs="Calibri"/>
                <w:b/>
                <w:sz w:val="22"/>
              </w:rPr>
              <w:t>бар (на выходе)</w:t>
            </w:r>
          </w:p>
          <w:p w:rsidR="001A65B6" w:rsidRDefault="001A65B6" w:rsidP="003175C8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1A65B6">
              <w:rPr>
                <w:rFonts w:ascii="Calibri" w:hAnsi="Calibri" w:cs="Calibri"/>
                <w:b/>
                <w:sz w:val="22"/>
              </w:rPr>
              <w:t>2-3 слоя. Наносить с расстояния 20-25 см от поверхности.</w:t>
            </w:r>
          </w:p>
          <w:p w:rsidR="00201BCD" w:rsidRPr="00201BCD" w:rsidRDefault="00201BCD" w:rsidP="001A65B6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Дюза</w:t>
            </w:r>
            <w:r w:rsidRPr="00201BCD">
              <w:rPr>
                <w:rFonts w:ascii="Calibri" w:hAnsi="Calibri" w:cs="Calibri"/>
                <w:b/>
                <w:sz w:val="22"/>
              </w:rPr>
              <w:t>:</w:t>
            </w:r>
            <w:r>
              <w:rPr>
                <w:rFonts w:ascii="Calibri" w:hAnsi="Calibri" w:cs="Calibri"/>
                <w:b/>
                <w:sz w:val="22"/>
              </w:rPr>
              <w:t xml:space="preserve"> 1</w:t>
            </w:r>
            <w:r w:rsidR="0082464F">
              <w:rPr>
                <w:rFonts w:ascii="Calibri" w:hAnsi="Calibri" w:cs="Calibri"/>
                <w:b/>
                <w:sz w:val="22"/>
              </w:rPr>
              <w:t>,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3</w:t>
            </w:r>
            <w:r w:rsidR="009D22AF" w:rsidRPr="009D22A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A65B6">
              <w:rPr>
                <w:rFonts w:ascii="Calibri" w:hAnsi="Calibri" w:cs="Calibri"/>
                <w:b/>
                <w:sz w:val="22"/>
              </w:rPr>
              <w:t>мм</w:t>
            </w:r>
            <w:r w:rsidR="00127D8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76D09">
              <w:rPr>
                <w:rFonts w:ascii="Calibri" w:hAnsi="Calibri" w:cs="Calibri"/>
                <w:b/>
                <w:sz w:val="22"/>
              </w:rPr>
              <w:t>-1,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5</w:t>
            </w:r>
            <w:r w:rsidR="001A65B6">
              <w:rPr>
                <w:rFonts w:ascii="Calibri" w:hAnsi="Calibri" w:cs="Calibri"/>
                <w:b/>
                <w:sz w:val="22"/>
              </w:rPr>
              <w:t xml:space="preserve"> мм, </w:t>
            </w:r>
            <w:r w:rsidR="001A65B6" w:rsidRPr="001A65B6">
              <w:rPr>
                <w:rFonts w:ascii="Calibri" w:hAnsi="Calibri" w:cs="Calibri"/>
                <w:b/>
                <w:sz w:val="22"/>
              </w:rPr>
              <w:t>толщина сухой пленки 40-60 µm</w:t>
            </w:r>
          </w:p>
        </w:tc>
      </w:tr>
      <w:tr w:rsidR="00694BB2" w:rsidRPr="00820699" w:rsidTr="005F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1950" w:type="dxa"/>
            <w:vMerge/>
            <w:shd w:val="clear" w:color="auto" w:fill="auto"/>
            <w:vAlign w:val="center"/>
          </w:tcPr>
          <w:p w:rsidR="00694BB2" w:rsidRPr="00820699" w:rsidRDefault="00694BB2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BB2" w:rsidRDefault="0036539D" w:rsidP="00820699">
            <w:pPr>
              <w:spacing w:after="0" w:line="240" w:lineRule="auto"/>
              <w:ind w:right="11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1" type="#_x0000_t75" alt="Описание: !TEMPEVP" style="width:39.75pt;height:37.5pt;visibility:visible">
                  <v:imagedata r:id="rId14" o:title="!TEMPEVP"/>
                  <o:lock v:ext="edit" aspectratio="f"/>
                </v:shape>
              </w:pic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694BB2" w:rsidRDefault="00975C00" w:rsidP="009F032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Межслойная сушка:</w:t>
            </w:r>
            <w:r w:rsidR="0082464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10</w:t>
            </w:r>
            <w:r w:rsidR="009F0329">
              <w:rPr>
                <w:rFonts w:ascii="Calibri" w:hAnsi="Calibri" w:cs="Calibri"/>
                <w:b/>
                <w:sz w:val="22"/>
              </w:rPr>
              <w:t xml:space="preserve"> мин.</w:t>
            </w:r>
          </w:p>
          <w:p w:rsidR="009F0329" w:rsidRPr="009F0329" w:rsidRDefault="009F0329" w:rsidP="005304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Перед ускоренной сушкой</w:t>
            </w:r>
            <w:r w:rsidRPr="006C3DEA">
              <w:rPr>
                <w:rFonts w:ascii="Calibri" w:hAnsi="Calibri" w:cs="Calibri"/>
                <w:b/>
                <w:sz w:val="22"/>
              </w:rPr>
              <w:t xml:space="preserve">: </w:t>
            </w:r>
            <w:r w:rsidR="00976D09" w:rsidRPr="00976D09">
              <w:rPr>
                <w:rFonts w:ascii="Calibri" w:hAnsi="Calibri" w:cs="Calibri"/>
                <w:b/>
                <w:sz w:val="22"/>
              </w:rPr>
              <w:t>10</w:t>
            </w:r>
            <w:r w:rsidRPr="006C3DEA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мин.</w:t>
            </w:r>
          </w:p>
        </w:tc>
      </w:tr>
      <w:tr w:rsidR="00E919A7" w:rsidRPr="00820699" w:rsidTr="00A1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1"/>
        </w:trPr>
        <w:tc>
          <w:tcPr>
            <w:tcW w:w="1950" w:type="dxa"/>
            <w:shd w:val="clear" w:color="auto" w:fill="auto"/>
            <w:vAlign w:val="center"/>
          </w:tcPr>
          <w:p w:rsidR="00E919A7" w:rsidRPr="00820699" w:rsidRDefault="00E919A7" w:rsidP="005F1903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 w:rsidRPr="00820699">
              <w:rPr>
                <w:rFonts w:ascii="Calibri" w:hAnsi="Calibri" w:cs="Calibri"/>
                <w:b/>
              </w:rPr>
              <w:t>Защитные средства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E919A7" w:rsidRPr="00820699" w:rsidRDefault="0036539D" w:rsidP="00820699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ru-RU"/>
              </w:rPr>
              <w:pict>
                <v:shape id="_x0000_i1032" type="#_x0000_t75" alt="Описание: HOOD" style="width:42pt;height:39.75pt;visibility:visible">
                  <v:imagedata r:id="rId15" o:title="HOOD"/>
                  <o:lock v:ext="edit" aspectratio="f"/>
                </v:shape>
              </w:pic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A1514E" w:rsidRDefault="00A756EF" w:rsidP="00A1514E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Использовать </w:t>
            </w:r>
            <w:r w:rsidR="00E919A7" w:rsidRPr="00820699">
              <w:rPr>
                <w:rFonts w:ascii="Calibri" w:hAnsi="Calibri" w:cs="Calibri"/>
                <w:b/>
                <w:sz w:val="22"/>
              </w:rPr>
              <w:t xml:space="preserve"> средства защиты органов дыхания</w:t>
            </w:r>
          </w:p>
          <w:p w:rsidR="00E919A7" w:rsidRPr="00820699" w:rsidRDefault="00E919A7" w:rsidP="00A1514E">
            <w:pPr>
              <w:spacing w:after="0" w:line="240" w:lineRule="auto"/>
              <w:ind w:right="118"/>
              <w:jc w:val="center"/>
              <w:rPr>
                <w:rFonts w:ascii="Calibri" w:hAnsi="Calibri" w:cs="Calibri"/>
                <w:b/>
                <w:sz w:val="22"/>
              </w:rPr>
            </w:pPr>
            <w:r w:rsidRPr="00820699">
              <w:rPr>
                <w:rFonts w:ascii="Calibri" w:hAnsi="Calibri" w:cs="Calibri"/>
                <w:b/>
                <w:sz w:val="22"/>
              </w:rPr>
              <w:t xml:space="preserve"> для защиты от пыли </w:t>
            </w:r>
            <w:r w:rsidR="00A1514E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20699">
              <w:rPr>
                <w:rFonts w:ascii="Calibri" w:hAnsi="Calibri" w:cs="Calibri"/>
                <w:b/>
                <w:sz w:val="22"/>
              </w:rPr>
              <w:t>аэрозолей.</w:t>
            </w:r>
          </w:p>
        </w:tc>
      </w:tr>
    </w:tbl>
    <w:p w:rsidR="00E31BF4" w:rsidRPr="00E578BD" w:rsidRDefault="00D522B8" w:rsidP="0031541C">
      <w:pPr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  <w:r w:rsidRPr="00775102">
        <w:rPr>
          <w:rFonts w:eastAsia="Dotum" w:cs="Arial"/>
          <w:b/>
          <w:bCs/>
          <w:color w:val="660066"/>
          <w:szCs w:val="24"/>
          <w:lang w:eastAsia="ru-RU"/>
        </w:rPr>
        <w:t xml:space="preserve"> </w:t>
      </w:r>
    </w:p>
    <w:p w:rsidR="00CC1D24" w:rsidRPr="00E41CB4" w:rsidRDefault="00CC1D24" w:rsidP="00CC1D24">
      <w:pPr>
        <w:spacing w:after="0"/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 w:rsidRPr="00630561">
        <w:rPr>
          <w:rFonts w:eastAsia="Dotum" w:cs="Arial"/>
          <w:b/>
          <w:bCs/>
          <w:color w:val="660066"/>
          <w:sz w:val="22"/>
          <w:lang w:eastAsia="ru-RU"/>
        </w:rPr>
        <w:t>■</w:t>
      </w:r>
      <w:r w:rsidR="00E41CB4">
        <w:rPr>
          <w:rFonts w:ascii="Calibri" w:eastAsia="Dotum" w:hAnsi="Calibri" w:cs="Calibri"/>
          <w:b/>
          <w:bCs/>
          <w:color w:val="660066"/>
          <w:sz w:val="22"/>
          <w:lang w:eastAsia="ru-RU"/>
        </w:rPr>
        <w:t xml:space="preserve"> </w:t>
      </w:r>
      <w:r w:rsidR="00E41CB4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>Сушка</w:t>
      </w:r>
    </w:p>
    <w:tbl>
      <w:tblPr>
        <w:tblpPr w:leftFromText="180" w:rightFromText="180" w:vertAnchor="text" w:tblpY="1"/>
        <w:tblOverlap w:val="never"/>
        <w:tblW w:w="1072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701"/>
        <w:gridCol w:w="1560"/>
        <w:gridCol w:w="1701"/>
        <w:gridCol w:w="1559"/>
        <w:gridCol w:w="1835"/>
        <w:gridCol w:w="8"/>
      </w:tblGrid>
      <w:tr w:rsidR="00CA08CC" w:rsidRPr="00630561" w:rsidTr="00976D09">
        <w:trPr>
          <w:trHeight w:val="557"/>
        </w:trPr>
        <w:tc>
          <w:tcPr>
            <w:tcW w:w="2362" w:type="dxa"/>
          </w:tcPr>
          <w:p w:rsidR="00AC42E6" w:rsidRPr="00272E88" w:rsidRDefault="00AC42E6" w:rsidP="00A610D8">
            <w:pPr>
              <w:tabs>
                <w:tab w:val="left" w:pos="4545"/>
              </w:tabs>
              <w:spacing w:after="0" w:line="240" w:lineRule="auto"/>
              <w:ind w:left="94" w:right="118"/>
              <w:contextualSpacing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C42E6" w:rsidRPr="00CA08CC" w:rsidRDefault="00CA08CC" w:rsidP="00A610D8">
            <w:pPr>
              <w:tabs>
                <w:tab w:val="left" w:pos="4545"/>
              </w:tabs>
              <w:spacing w:after="0" w:line="240" w:lineRule="auto"/>
              <w:ind w:left="36"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Температура</w:t>
            </w:r>
          </w:p>
        </w:tc>
        <w:tc>
          <w:tcPr>
            <w:tcW w:w="1560" w:type="dxa"/>
          </w:tcPr>
          <w:p w:rsidR="00AC42E6" w:rsidRPr="00272E88" w:rsidRDefault="00AC42E6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AC42E6" w:rsidRPr="00CA08CC" w:rsidRDefault="00CA08CC" w:rsidP="00A610D8">
            <w:pPr>
              <w:tabs>
                <w:tab w:val="left" w:pos="4545"/>
              </w:tabs>
              <w:spacing w:after="0" w:line="240" w:lineRule="auto"/>
              <w:ind w:left="30"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:rsidR="00AC42E6" w:rsidRPr="00272E88" w:rsidRDefault="00AC42E6" w:rsidP="00A610D8">
            <w:pPr>
              <w:tabs>
                <w:tab w:val="left" w:pos="4545"/>
              </w:tabs>
              <w:spacing w:after="0" w:line="240" w:lineRule="auto"/>
              <w:ind w:left="423" w:right="118"/>
              <w:contextualSpacing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1843" w:type="dxa"/>
            <w:gridSpan w:val="2"/>
          </w:tcPr>
          <w:p w:rsidR="00AC42E6" w:rsidRPr="00272E88" w:rsidRDefault="00AC42E6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82464F" w:rsidRPr="00630561" w:rsidTr="00976D09">
        <w:trPr>
          <w:trHeight w:val="557"/>
        </w:trPr>
        <w:tc>
          <w:tcPr>
            <w:tcW w:w="2362" w:type="dxa"/>
            <w:vAlign w:val="center"/>
          </w:tcPr>
          <w:p w:rsidR="0082464F" w:rsidRPr="00272E88" w:rsidRDefault="0082464F" w:rsidP="00A610D8">
            <w:pPr>
              <w:tabs>
                <w:tab w:val="left" w:pos="4545"/>
              </w:tabs>
              <w:spacing w:after="0" w:line="240" w:lineRule="auto"/>
              <w:ind w:left="94"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 xml:space="preserve">От пыли </w:t>
            </w:r>
          </w:p>
        </w:tc>
        <w:tc>
          <w:tcPr>
            <w:tcW w:w="1701" w:type="dxa"/>
            <w:vAlign w:val="center"/>
          </w:tcPr>
          <w:p w:rsidR="0082464F" w:rsidRPr="00272E88" w:rsidRDefault="0082464F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25</w:t>
            </w:r>
            <w:proofErr w:type="gramStart"/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°С</w:t>
            </w:r>
            <w:proofErr w:type="gramEnd"/>
          </w:p>
        </w:tc>
        <w:tc>
          <w:tcPr>
            <w:tcW w:w="1560" w:type="dxa"/>
            <w:vAlign w:val="center"/>
          </w:tcPr>
          <w:p w:rsidR="0082464F" w:rsidRDefault="00976D09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val="en-US" w:eastAsia="ru-RU"/>
              </w:rPr>
              <w:t>10</w:t>
            </w:r>
            <w:r w:rsidR="0082464F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82464F" w:rsidRDefault="0082464F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464F" w:rsidRDefault="0082464F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464F" w:rsidRPr="00272E88" w:rsidRDefault="0082464F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A08CC" w:rsidRPr="00630561" w:rsidTr="00976D09">
        <w:trPr>
          <w:trHeight w:val="557"/>
        </w:trPr>
        <w:tc>
          <w:tcPr>
            <w:tcW w:w="2362" w:type="dxa"/>
            <w:vAlign w:val="center"/>
          </w:tcPr>
          <w:p w:rsidR="003B1D2E" w:rsidRPr="00272E88" w:rsidRDefault="003B1D2E" w:rsidP="00A610D8">
            <w:pPr>
              <w:tabs>
                <w:tab w:val="left" w:pos="4545"/>
              </w:tabs>
              <w:spacing w:after="0" w:line="240" w:lineRule="auto"/>
              <w:ind w:left="94"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Монтажная прочность</w:t>
            </w:r>
          </w:p>
        </w:tc>
        <w:tc>
          <w:tcPr>
            <w:tcW w:w="1701" w:type="dxa"/>
            <w:vAlign w:val="center"/>
          </w:tcPr>
          <w:p w:rsidR="003B1D2E" w:rsidRPr="00272E88" w:rsidRDefault="003B1D2E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25</w:t>
            </w:r>
            <w:proofErr w:type="gramStart"/>
            <w:r w:rsidRPr="00272E8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°С</w:t>
            </w:r>
            <w:proofErr w:type="gramEnd"/>
          </w:p>
        </w:tc>
        <w:tc>
          <w:tcPr>
            <w:tcW w:w="1560" w:type="dxa"/>
            <w:vAlign w:val="center"/>
          </w:tcPr>
          <w:p w:rsidR="003B1D2E" w:rsidRPr="00272E88" w:rsidRDefault="00976D09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val="en-US" w:eastAsia="ru-RU"/>
              </w:rPr>
              <w:t>10</w:t>
            </w:r>
            <w:r w:rsidR="009D22AF">
              <w:rPr>
                <w:rFonts w:ascii="Calibri" w:eastAsia="Dotum" w:hAnsi="Calibri" w:cs="Arial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="00AC42E6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ч</w:t>
            </w:r>
          </w:p>
        </w:tc>
        <w:tc>
          <w:tcPr>
            <w:tcW w:w="1701" w:type="dxa"/>
            <w:vAlign w:val="center"/>
          </w:tcPr>
          <w:p w:rsidR="003B1D2E" w:rsidRPr="00272E88" w:rsidRDefault="00F220B0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6</w:t>
            </w:r>
            <w:r w:rsidR="003175C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0</w:t>
            </w:r>
            <w:proofErr w:type="gramStart"/>
            <w:r w:rsidR="003175C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°</w:t>
            </w:r>
            <w:r w:rsidR="005F1903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3B1D2E" w:rsidRPr="00272E88" w:rsidRDefault="00AC42E6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30 мин</w:t>
            </w:r>
          </w:p>
        </w:tc>
        <w:tc>
          <w:tcPr>
            <w:tcW w:w="1843" w:type="dxa"/>
            <w:gridSpan w:val="2"/>
            <w:vAlign w:val="center"/>
          </w:tcPr>
          <w:p w:rsidR="005D2F37" w:rsidRPr="00272E88" w:rsidRDefault="005D2F37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610D8" w:rsidRPr="00630561" w:rsidTr="00976D09">
        <w:trPr>
          <w:gridAfter w:val="1"/>
          <w:wAfter w:w="8" w:type="dxa"/>
          <w:trHeight w:val="557"/>
        </w:trPr>
        <w:tc>
          <w:tcPr>
            <w:tcW w:w="2362" w:type="dxa"/>
            <w:tcBorders>
              <w:right w:val="single" w:sz="4" w:space="0" w:color="auto"/>
            </w:tcBorders>
            <w:vAlign w:val="center"/>
          </w:tcPr>
          <w:p w:rsidR="00A610D8" w:rsidRDefault="00A610D8" w:rsidP="00A610D8">
            <w:pPr>
              <w:tabs>
                <w:tab w:val="left" w:pos="4545"/>
              </w:tabs>
              <w:spacing w:after="0" w:line="240" w:lineRule="auto"/>
              <w:ind w:left="94"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До полировки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10D8" w:rsidRDefault="00A610D8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25</w:t>
            </w:r>
            <w:proofErr w:type="gramStart"/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°С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610D8" w:rsidRDefault="00976D09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val="en-US" w:eastAsia="ru-RU"/>
              </w:rPr>
              <w:t>10</w:t>
            </w:r>
            <w:r w:rsidR="00A610D8"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610D8" w:rsidRDefault="00A610D8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60</w:t>
            </w:r>
            <w:proofErr w:type="gramStart"/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A610D8" w:rsidRPr="00976D09" w:rsidRDefault="00976D09" w:rsidP="00A610D8">
            <w:pPr>
              <w:spacing w:after="0" w:line="240" w:lineRule="auto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val="en-US" w:eastAsia="ru-RU"/>
              </w:rPr>
              <w:t xml:space="preserve">30 </w:t>
            </w:r>
            <w:r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  <w:t>мин</w:t>
            </w:r>
          </w:p>
        </w:tc>
        <w:tc>
          <w:tcPr>
            <w:tcW w:w="1835" w:type="dxa"/>
            <w:vAlign w:val="center"/>
          </w:tcPr>
          <w:p w:rsidR="00A610D8" w:rsidRDefault="00A610D8" w:rsidP="00A610D8">
            <w:pPr>
              <w:tabs>
                <w:tab w:val="left" w:pos="4545"/>
              </w:tabs>
              <w:spacing w:after="0" w:line="240" w:lineRule="auto"/>
              <w:ind w:right="118"/>
              <w:contextualSpacing/>
              <w:jc w:val="center"/>
              <w:rPr>
                <w:rFonts w:ascii="Calibri" w:eastAsia="Dotum" w:hAnsi="Calibri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220B0" w:rsidRDefault="00F220B0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976D09" w:rsidRDefault="00976D09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976D09" w:rsidRDefault="00976D09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976D09" w:rsidRDefault="00976D09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976D09" w:rsidRPr="00976D09" w:rsidRDefault="00976D09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A41D01" w:rsidRPr="00A41D01" w:rsidRDefault="00A41D01" w:rsidP="00CC1D24">
      <w:pPr>
        <w:tabs>
          <w:tab w:val="left" w:pos="4545"/>
        </w:tabs>
        <w:spacing w:after="0"/>
        <w:ind w:right="118"/>
        <w:rPr>
          <w:rFonts w:eastAsia="Dotum" w:cs="Arial"/>
          <w:b/>
          <w:bCs/>
          <w:color w:val="660066"/>
          <w:szCs w:val="24"/>
          <w:lang w:val="en-US" w:eastAsia="ru-RU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626"/>
        <w:gridCol w:w="7864"/>
      </w:tblGrid>
      <w:tr w:rsidR="0031541C" w:rsidRPr="00820699" w:rsidTr="00CA0ED4">
        <w:trPr>
          <w:trHeight w:val="342"/>
        </w:trPr>
        <w:tc>
          <w:tcPr>
            <w:tcW w:w="2626" w:type="dxa"/>
            <w:vMerge w:val="restart"/>
            <w:shd w:val="clear" w:color="000000" w:fill="FFFFFF"/>
            <w:noWrap/>
            <w:hideMark/>
          </w:tcPr>
          <w:p w:rsidR="0031541C" w:rsidRPr="00515539" w:rsidRDefault="0036539D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Dotum" w:hAnsi="Calibri" w:cs="Calibri"/>
                <w:b/>
                <w:noProof/>
                <w:sz w:val="40"/>
                <w:szCs w:val="28"/>
                <w:lang w:eastAsia="ru-RU"/>
              </w:rPr>
              <w:lastRenderedPageBreak/>
              <w:pict>
                <v:shape id="_x0000_i1033" type="#_x0000_t75" style="width:97.5pt;height:66.75pt;visibility:visible">
                  <v:imagedata r:id="rId9" o:title=""/>
                </v:shape>
              </w:pict>
            </w:r>
            <w:r w:rsidR="0031541C" w:rsidRPr="0012167C">
              <w:rPr>
                <w:rFonts w:ascii="Calibri" w:eastAsia="Dotum" w:hAnsi="Calibri" w:cs="Calibri"/>
                <w:b/>
                <w:bCs/>
                <w:sz w:val="40"/>
                <w:szCs w:val="28"/>
                <w:lang w:eastAsia="ru-RU"/>
              </w:rPr>
              <w:t xml:space="preserve">     </w:t>
            </w:r>
          </w:p>
        </w:tc>
        <w:tc>
          <w:tcPr>
            <w:tcW w:w="7864" w:type="dxa"/>
            <w:vMerge w:val="restart"/>
            <w:shd w:val="clear" w:color="000000" w:fill="FFFFFF"/>
            <w:vAlign w:val="center"/>
          </w:tcPr>
          <w:p w:rsidR="001A65B6" w:rsidRPr="00976D09" w:rsidRDefault="00976D09" w:rsidP="00976D09">
            <w:pPr>
              <w:spacing w:after="0" w:line="240" w:lineRule="auto"/>
              <w:ind w:right="118"/>
              <w:rPr>
                <w:rFonts w:ascii="Calibri" w:eastAsia="Dotum" w:hAnsi="Calibri" w:cs="Calibri"/>
                <w:bCs/>
                <w:i/>
                <w:sz w:val="20"/>
                <w:lang w:val="en-US" w:eastAsia="ru-RU"/>
              </w:rPr>
            </w:pPr>
            <w:r w:rsidRPr="00976D09">
              <w:rPr>
                <w:rFonts w:ascii="Calibri" w:eastAsia="Dotum" w:hAnsi="Calibri" w:cs="Calibri"/>
                <w:b/>
                <w:bCs/>
                <w:sz w:val="36"/>
                <w:lang w:eastAsia="ru-RU"/>
              </w:rPr>
              <w:t>Лак</w:t>
            </w:r>
            <w:r w:rsidRPr="00976D09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 xml:space="preserve"> </w:t>
            </w:r>
            <w:proofErr w:type="spellStart"/>
            <w:r w:rsidRPr="00976D09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>HiQ</w:t>
            </w:r>
            <w:proofErr w:type="spellEnd"/>
            <w:r w:rsidRPr="00976D09">
              <w:rPr>
                <w:rFonts w:ascii="Calibri" w:eastAsia="Dotum" w:hAnsi="Calibri" w:cs="Calibri"/>
                <w:b/>
                <w:bCs/>
                <w:sz w:val="36"/>
                <w:lang w:val="en-US" w:eastAsia="ru-RU"/>
              </w:rPr>
              <w:t xml:space="preserve"> MASTER PRO TC-2200</w:t>
            </w:r>
          </w:p>
          <w:p w:rsidR="0031541C" w:rsidRPr="00524CFA" w:rsidRDefault="001A65B6" w:rsidP="00524CFA">
            <w:pPr>
              <w:spacing w:after="0" w:line="240" w:lineRule="auto"/>
              <w:ind w:right="118"/>
              <w:jc w:val="right"/>
              <w:rPr>
                <w:rFonts w:ascii="Calibri" w:eastAsia="Dotum" w:hAnsi="Calibri" w:cs="Calibri"/>
                <w:b/>
                <w:bCs/>
                <w:i/>
                <w:sz w:val="28"/>
                <w:szCs w:val="28"/>
                <w:lang w:eastAsia="ru-RU"/>
              </w:rPr>
            </w:pPr>
            <w:r w:rsidRPr="001A65B6">
              <w:rPr>
                <w:rFonts w:ascii="Calibri" w:eastAsia="Dotum" w:hAnsi="Calibri" w:cs="Calibri"/>
                <w:bCs/>
                <w:i/>
                <w:sz w:val="20"/>
                <w:lang w:eastAsia="ru-RU"/>
              </w:rPr>
              <w:t>Версия 1.0</w:t>
            </w:r>
          </w:p>
        </w:tc>
      </w:tr>
      <w:tr w:rsidR="0031541C" w:rsidRPr="00820699" w:rsidTr="00CA0ED4">
        <w:trPr>
          <w:trHeight w:val="342"/>
        </w:trPr>
        <w:tc>
          <w:tcPr>
            <w:tcW w:w="2626" w:type="dxa"/>
            <w:vMerge/>
            <w:vAlign w:val="center"/>
            <w:hideMark/>
          </w:tcPr>
          <w:p w:rsidR="0031541C" w:rsidRPr="00515539" w:rsidRDefault="0031541C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4" w:type="dxa"/>
            <w:vMerge/>
            <w:vAlign w:val="center"/>
          </w:tcPr>
          <w:p w:rsidR="0031541C" w:rsidRPr="00515539" w:rsidRDefault="0031541C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41C" w:rsidRPr="00820699" w:rsidTr="00CA0ED4">
        <w:trPr>
          <w:trHeight w:val="1151"/>
        </w:trPr>
        <w:tc>
          <w:tcPr>
            <w:tcW w:w="2626" w:type="dxa"/>
            <w:vMerge/>
            <w:vAlign w:val="center"/>
            <w:hideMark/>
          </w:tcPr>
          <w:p w:rsidR="0031541C" w:rsidRPr="00515539" w:rsidRDefault="0031541C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4" w:type="dxa"/>
            <w:vMerge/>
            <w:vAlign w:val="center"/>
          </w:tcPr>
          <w:p w:rsidR="0031541C" w:rsidRPr="00515539" w:rsidRDefault="0031541C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541C" w:rsidRPr="00820699" w:rsidTr="00CA0ED4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541C" w:rsidRPr="00543313" w:rsidRDefault="0031541C" w:rsidP="00CA0ED4">
            <w:pPr>
              <w:spacing w:after="0" w:line="240" w:lineRule="auto"/>
              <w:ind w:right="118"/>
              <w:rPr>
                <w:rFonts w:ascii="Calibri" w:eastAsia="Dotum" w:hAnsi="Calibri" w:cs="Calibri"/>
                <w:b/>
                <w:bCs/>
                <w:lang w:eastAsia="ru-RU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lang w:eastAsia="ru-RU"/>
              </w:rPr>
              <w:t>ДОПОЛНИТЕЛЬНАЯ ИНФОРМАЦИЯ</w:t>
            </w:r>
          </w:p>
        </w:tc>
      </w:tr>
    </w:tbl>
    <w:p w:rsidR="00933041" w:rsidRDefault="00933041" w:rsidP="0031541C">
      <w:pPr>
        <w:spacing w:after="0"/>
        <w:ind w:right="118"/>
        <w:rPr>
          <w:rFonts w:eastAsia="Dotum" w:cs="Arial"/>
          <w:b/>
          <w:bCs/>
          <w:color w:val="660066"/>
          <w:szCs w:val="24"/>
          <w:lang w:eastAsia="ru-RU"/>
        </w:rPr>
      </w:pPr>
    </w:p>
    <w:p w:rsidR="00EF6920" w:rsidRPr="00820699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 w:rsidRPr="00543313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Pr="0082069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Перекрашивание</w:t>
      </w:r>
    </w:p>
    <w:p w:rsidR="00083F24" w:rsidRDefault="001A65B6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 xml:space="preserve">1) Время перекрашивания: </w:t>
      </w:r>
      <w:r w:rsidR="00976D09">
        <w:rPr>
          <w:rFonts w:ascii="Calibri" w:eastAsia="Dotum" w:hAnsi="Calibri" w:cs="Arial"/>
          <w:b/>
          <w:bCs/>
          <w:sz w:val="22"/>
          <w:lang w:eastAsia="ru-RU"/>
        </w:rPr>
        <w:t xml:space="preserve"> 24 ч.</w:t>
      </w:r>
      <w:r w:rsidR="00A610D8">
        <w:rPr>
          <w:rFonts w:ascii="Calibri" w:eastAsia="Dotum" w:hAnsi="Calibri" w:cs="Arial"/>
          <w:b/>
          <w:bCs/>
          <w:sz w:val="22"/>
          <w:lang w:eastAsia="ru-RU"/>
        </w:rPr>
        <w:t xml:space="preserve"> п</w:t>
      </w:r>
      <w:r w:rsidR="00654EAD">
        <w:rPr>
          <w:rFonts w:ascii="Calibri" w:eastAsia="Dotum" w:hAnsi="Calibri" w:cs="Arial"/>
          <w:b/>
          <w:bCs/>
          <w:sz w:val="22"/>
          <w:lang w:eastAsia="ru-RU"/>
        </w:rPr>
        <w:t>ри комнатной температуре после сушки</w:t>
      </w:r>
    </w:p>
    <w:p w:rsidR="00654EAD" w:rsidRPr="00E578BD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 xml:space="preserve">2) Перед перекрашиванием отполируйте и удалите пыль, используя </w:t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DR</w:t>
      </w:r>
      <w:r w:rsidRPr="00654EAD">
        <w:rPr>
          <w:rFonts w:ascii="Calibri" w:eastAsia="Dotum" w:hAnsi="Calibri" w:cs="Arial"/>
          <w:b/>
          <w:bCs/>
          <w:sz w:val="22"/>
          <w:lang w:eastAsia="ru-RU"/>
        </w:rPr>
        <w:t>-180.</w:t>
      </w:r>
    </w:p>
    <w:p w:rsidR="00654EAD" w:rsidRDefault="0036539D" w:rsidP="00654EAD">
      <w:pPr>
        <w:tabs>
          <w:tab w:val="left" w:pos="1875"/>
          <w:tab w:val="left" w:pos="5103"/>
        </w:tabs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noProof/>
        </w:rPr>
        <w:pict>
          <v:shape id="_x0000_s1051" type="#_x0000_t75" style="position:absolute;margin-left:210.75pt;margin-top:3.2pt;width:23.25pt;height:23.25pt;z-index:251658240;mso-position-horizontal-relative:text;mso-position-vertical-relative:text">
            <v:imagedata r:id="rId16" o:title=""/>
          </v:shape>
        </w:pict>
      </w:r>
      <w:r>
        <w:rPr>
          <w:noProof/>
        </w:rPr>
        <w:pict>
          <v:shape id="_x0000_s1050" type="#_x0000_t75" style="position:absolute;margin-left:58.5pt;margin-top:3.2pt;width:23.25pt;height:23.25pt;z-index:251657216;mso-position-horizontal-relative:text;mso-position-vertical-relative:text">
            <v:imagedata r:id="rId17" o:title=""/>
          </v:shape>
        </w:pict>
      </w:r>
      <w:r w:rsidR="00654EAD" w:rsidRPr="00E578BD">
        <w:rPr>
          <w:rFonts w:ascii="Calibri" w:eastAsia="Dotum" w:hAnsi="Calibri" w:cs="Arial"/>
          <w:b/>
          <w:bCs/>
          <w:sz w:val="22"/>
          <w:lang w:eastAsia="ru-RU"/>
        </w:rPr>
        <w:tab/>
      </w:r>
      <w:r w:rsidR="00654EAD">
        <w:rPr>
          <w:rFonts w:ascii="Calibri" w:eastAsia="Dotum" w:hAnsi="Calibri" w:cs="Arial"/>
          <w:b/>
          <w:bCs/>
          <w:sz w:val="22"/>
          <w:lang w:eastAsia="ru-RU"/>
        </w:rPr>
        <w:t>Сухая полировка</w:t>
      </w:r>
      <w:r w:rsidR="00654EAD" w:rsidRPr="00E578BD">
        <w:rPr>
          <w:rFonts w:ascii="Calibri" w:eastAsia="Dotum" w:hAnsi="Calibri" w:cs="Arial"/>
          <w:b/>
          <w:bCs/>
          <w:sz w:val="22"/>
          <w:lang w:eastAsia="ru-RU"/>
        </w:rPr>
        <w:tab/>
      </w:r>
      <w:proofErr w:type="spellStart"/>
      <w:r w:rsidR="00654EAD">
        <w:rPr>
          <w:rFonts w:ascii="Calibri" w:eastAsia="Dotum" w:hAnsi="Calibri" w:cs="Arial"/>
          <w:b/>
          <w:bCs/>
          <w:sz w:val="22"/>
          <w:lang w:eastAsia="ru-RU"/>
        </w:rPr>
        <w:t>Полировка</w:t>
      </w:r>
      <w:proofErr w:type="spellEnd"/>
      <w:r w:rsidR="00654EAD">
        <w:rPr>
          <w:rFonts w:ascii="Calibri" w:eastAsia="Dotum" w:hAnsi="Calibri" w:cs="Arial"/>
          <w:b/>
          <w:bCs/>
          <w:sz w:val="22"/>
          <w:lang w:eastAsia="ru-RU"/>
        </w:rPr>
        <w:t xml:space="preserve"> </w:t>
      </w:r>
      <w:proofErr w:type="spellStart"/>
      <w:r w:rsidR="00654EAD">
        <w:rPr>
          <w:rFonts w:ascii="Calibri" w:eastAsia="Dotum" w:hAnsi="Calibri" w:cs="Arial"/>
          <w:b/>
          <w:bCs/>
          <w:sz w:val="22"/>
          <w:lang w:eastAsia="ru-RU"/>
        </w:rPr>
        <w:t>по-мокрому</w:t>
      </w:r>
      <w:proofErr w:type="spellEnd"/>
    </w:p>
    <w:p w:rsidR="00654EAD" w:rsidRPr="00E578BD" w:rsidRDefault="00654EAD" w:rsidP="00654EAD">
      <w:pPr>
        <w:tabs>
          <w:tab w:val="left" w:pos="1875"/>
          <w:tab w:val="left" w:pos="5103"/>
        </w:tabs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ab/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P</w:t>
      </w:r>
      <w:r w:rsidRPr="00E578BD">
        <w:rPr>
          <w:rFonts w:ascii="Calibri" w:eastAsia="Dotum" w:hAnsi="Calibri" w:cs="Arial"/>
          <w:b/>
          <w:bCs/>
          <w:sz w:val="22"/>
          <w:lang w:eastAsia="ru-RU"/>
        </w:rPr>
        <w:t>800</w:t>
      </w:r>
      <w:r>
        <w:rPr>
          <w:rFonts w:ascii="Calibri" w:eastAsia="Dotum" w:hAnsi="Calibri" w:cs="Arial"/>
          <w:b/>
          <w:bCs/>
          <w:sz w:val="22"/>
          <w:lang w:eastAsia="ru-RU"/>
        </w:rPr>
        <w:tab/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P</w:t>
      </w:r>
      <w:r w:rsidRPr="00E578BD">
        <w:rPr>
          <w:rFonts w:ascii="Calibri" w:eastAsia="Dotum" w:hAnsi="Calibri" w:cs="Arial"/>
          <w:b/>
          <w:bCs/>
          <w:sz w:val="22"/>
          <w:lang w:eastAsia="ru-RU"/>
        </w:rPr>
        <w:t>400-</w:t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P</w:t>
      </w:r>
      <w:r w:rsidRPr="00E578BD">
        <w:rPr>
          <w:rFonts w:ascii="Calibri" w:eastAsia="Dotum" w:hAnsi="Calibri" w:cs="Arial"/>
          <w:b/>
          <w:bCs/>
          <w:sz w:val="22"/>
          <w:lang w:eastAsia="ru-RU"/>
        </w:rPr>
        <w:t>500</w:t>
      </w:r>
    </w:p>
    <w:p w:rsidR="00654EAD" w:rsidRPr="00E578BD" w:rsidRDefault="00654EAD" w:rsidP="00654EAD">
      <w:pPr>
        <w:tabs>
          <w:tab w:val="left" w:pos="1875"/>
          <w:tab w:val="left" w:pos="5103"/>
        </w:tabs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</w:p>
    <w:p w:rsidR="00654EAD" w:rsidRPr="0096470E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color w:val="660066"/>
          <w:szCs w:val="24"/>
          <w:lang w:eastAsia="ru-RU"/>
        </w:rPr>
      </w:pPr>
      <w:r w:rsidRPr="00654EAD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Pr="0096470E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 xml:space="preserve">  Переход</w:t>
      </w:r>
    </w:p>
    <w:p w:rsidR="00654EAD" w:rsidRPr="00E578BD" w:rsidRDefault="0036539D" w:rsidP="002244A5">
      <w:pPr>
        <w:spacing w:after="0"/>
        <w:ind w:right="118"/>
        <w:rPr>
          <w:rFonts w:ascii="Calibri" w:eastAsia="Dotum" w:hAnsi="Calibri" w:cs="Arial"/>
          <w:b/>
          <w:bCs/>
          <w:color w:val="660066"/>
          <w:szCs w:val="24"/>
          <w:lang w:eastAsia="ru-RU"/>
        </w:rPr>
      </w:pPr>
      <w:r>
        <w:rPr>
          <w:noProof/>
        </w:rPr>
        <w:pict>
          <v:shape id="_x0000_s1052" type="#_x0000_t75" style="position:absolute;margin-left:58.5pt;margin-top:4.8pt;width:26.25pt;height:19.5pt;z-index:251659264;mso-position-horizontal-relative:text;mso-position-vertical-relative:text">
            <v:imagedata r:id="rId18" o:title=""/>
          </v:shape>
        </w:pict>
      </w:r>
      <w:r w:rsidR="00654EAD" w:rsidRPr="0096470E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="00654EAD" w:rsidRPr="0096470E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="00654EAD" w:rsidRPr="0096470E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="00654EAD" w:rsidRPr="00654EAD">
        <w:rPr>
          <w:rFonts w:ascii="Calibri" w:eastAsia="Dotum" w:hAnsi="Calibri" w:cs="Arial"/>
          <w:b/>
          <w:bCs/>
          <w:sz w:val="22"/>
          <w:lang w:eastAsia="ru-RU"/>
        </w:rPr>
        <w:t>Продукт: DR-500</w:t>
      </w:r>
    </w:p>
    <w:p w:rsidR="00654EAD" w:rsidRPr="00654EAD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 w:rsidRPr="00E578BD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Pr="00E578BD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Pr="00E578BD">
        <w:rPr>
          <w:rFonts w:ascii="Calibri" w:eastAsia="Dotum" w:hAnsi="Calibri" w:cs="Arial"/>
          <w:b/>
          <w:bCs/>
          <w:color w:val="660066"/>
          <w:szCs w:val="24"/>
          <w:lang w:eastAsia="ru-RU"/>
        </w:rPr>
        <w:tab/>
      </w:r>
      <w:r w:rsidRPr="00654EAD">
        <w:rPr>
          <w:rFonts w:ascii="Calibri" w:eastAsia="Dotum" w:hAnsi="Calibri" w:cs="Arial"/>
          <w:b/>
          <w:bCs/>
          <w:sz w:val="22"/>
          <w:lang w:eastAsia="ru-RU"/>
        </w:rPr>
        <w:t>Давление: 2 бар</w:t>
      </w:r>
    </w:p>
    <w:p w:rsidR="00654EAD" w:rsidRPr="00654EAD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 w:rsidRPr="00654EAD">
        <w:rPr>
          <w:rFonts w:ascii="Calibri" w:eastAsia="Dotum" w:hAnsi="Calibri" w:cs="Arial"/>
          <w:b/>
          <w:bCs/>
          <w:sz w:val="22"/>
          <w:lang w:eastAsia="ru-RU"/>
        </w:rPr>
        <w:tab/>
      </w:r>
      <w:r w:rsidRPr="00654EAD">
        <w:rPr>
          <w:rFonts w:ascii="Calibri" w:eastAsia="Dotum" w:hAnsi="Calibri" w:cs="Arial"/>
          <w:b/>
          <w:bCs/>
          <w:sz w:val="22"/>
          <w:lang w:eastAsia="ru-RU"/>
        </w:rPr>
        <w:tab/>
      </w:r>
      <w:r w:rsidRPr="00654EAD">
        <w:rPr>
          <w:rFonts w:ascii="Calibri" w:eastAsia="Dotum" w:hAnsi="Calibri" w:cs="Arial"/>
          <w:b/>
          <w:bCs/>
          <w:sz w:val="22"/>
          <w:lang w:eastAsia="ru-RU"/>
        </w:rPr>
        <w:tab/>
        <w:t>Кол-во слоев: 1-2</w:t>
      </w:r>
    </w:p>
    <w:p w:rsidR="00654EAD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 w:rsidRPr="00654EAD">
        <w:rPr>
          <w:rFonts w:ascii="Calibri" w:eastAsia="Dotum" w:hAnsi="Calibri" w:cs="Arial"/>
          <w:b/>
          <w:bCs/>
          <w:sz w:val="22"/>
          <w:lang w:eastAsia="ru-RU"/>
        </w:rPr>
        <w:t>Метод применения</w:t>
      </w:r>
      <w:r>
        <w:rPr>
          <w:rFonts w:ascii="Calibri" w:eastAsia="Dotum" w:hAnsi="Calibri" w:cs="Arial"/>
          <w:b/>
          <w:bCs/>
          <w:sz w:val="22"/>
          <w:lang w:eastAsia="ru-RU"/>
        </w:rPr>
        <w:t xml:space="preserve">: </w:t>
      </w:r>
    </w:p>
    <w:p w:rsidR="00654EAD" w:rsidRDefault="00654EAD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 xml:space="preserve">1) Нанесите лак </w:t>
      </w:r>
      <w:r w:rsidR="00A41D01">
        <w:rPr>
          <w:rFonts w:ascii="Calibri" w:eastAsia="Dotum" w:hAnsi="Calibri" w:cs="Arial"/>
          <w:b/>
          <w:bCs/>
          <w:sz w:val="22"/>
          <w:lang w:eastAsia="ru-RU"/>
        </w:rPr>
        <w:t>согласно инструкции.</w:t>
      </w:r>
    </w:p>
    <w:p w:rsidR="00A41D01" w:rsidRDefault="00A41D01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>2) При нанесении 2 слоя, область нанесения должна быть шире.</w:t>
      </w:r>
    </w:p>
    <w:p w:rsidR="00A41D01" w:rsidRDefault="00A41D01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 xml:space="preserve">3) Разбавьте основу </w:t>
      </w:r>
      <w:r w:rsidRPr="00A41D01">
        <w:rPr>
          <w:rFonts w:ascii="Calibri" w:eastAsia="Dotum" w:hAnsi="Calibri" w:cs="Arial"/>
          <w:b/>
          <w:bCs/>
          <w:sz w:val="22"/>
          <w:lang w:eastAsia="ru-RU"/>
        </w:rPr>
        <w:t xml:space="preserve"> </w:t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c</w:t>
      </w:r>
      <w:r w:rsidRPr="00A41D01">
        <w:rPr>
          <w:rFonts w:ascii="Calibri" w:eastAsia="Dotum" w:hAnsi="Calibri" w:cs="Arial"/>
          <w:b/>
          <w:bCs/>
          <w:sz w:val="22"/>
          <w:lang w:eastAsia="ru-RU"/>
        </w:rPr>
        <w:t xml:space="preserve"> </w:t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DR</w:t>
      </w:r>
      <w:r w:rsidRPr="00A41D01">
        <w:rPr>
          <w:rFonts w:ascii="Calibri" w:eastAsia="Dotum" w:hAnsi="Calibri" w:cs="Arial"/>
          <w:b/>
          <w:bCs/>
          <w:sz w:val="22"/>
          <w:lang w:eastAsia="ru-RU"/>
        </w:rPr>
        <w:t xml:space="preserve">-500 </w:t>
      </w:r>
      <w:r>
        <w:rPr>
          <w:rFonts w:ascii="Calibri" w:eastAsia="Dotum" w:hAnsi="Calibri" w:cs="Arial"/>
          <w:b/>
          <w:bCs/>
          <w:sz w:val="22"/>
          <w:lang w:eastAsia="ru-RU"/>
        </w:rPr>
        <w:t>в пропорции 1:1 и сразу же начинайте нанесение.</w:t>
      </w:r>
    </w:p>
    <w:p w:rsidR="00A41D01" w:rsidRPr="00A41D01" w:rsidRDefault="00A41D01" w:rsidP="002244A5">
      <w:pPr>
        <w:spacing w:after="0"/>
        <w:ind w:right="118"/>
        <w:rPr>
          <w:rFonts w:ascii="Calibri" w:eastAsia="Dotum" w:hAnsi="Calibri" w:cs="Arial"/>
          <w:b/>
          <w:bCs/>
          <w:sz w:val="22"/>
          <w:lang w:eastAsia="ru-RU"/>
        </w:rPr>
      </w:pPr>
      <w:r>
        <w:rPr>
          <w:rFonts w:ascii="Calibri" w:eastAsia="Dotum" w:hAnsi="Calibri" w:cs="Arial"/>
          <w:b/>
          <w:bCs/>
          <w:sz w:val="22"/>
          <w:lang w:eastAsia="ru-RU"/>
        </w:rPr>
        <w:t xml:space="preserve">4) Выполните равномерный переход от предыдущего слоя при помощи </w:t>
      </w:r>
      <w:r>
        <w:rPr>
          <w:rFonts w:ascii="Calibri" w:eastAsia="Dotum" w:hAnsi="Calibri" w:cs="Arial"/>
          <w:b/>
          <w:bCs/>
          <w:sz w:val="22"/>
          <w:lang w:val="en-US" w:eastAsia="ru-RU"/>
        </w:rPr>
        <w:t>DR</w:t>
      </w:r>
      <w:r w:rsidRPr="00A41D01">
        <w:rPr>
          <w:rFonts w:ascii="Calibri" w:eastAsia="Dotum" w:hAnsi="Calibri" w:cs="Arial"/>
          <w:b/>
          <w:bCs/>
          <w:sz w:val="22"/>
          <w:lang w:eastAsia="ru-RU"/>
        </w:rPr>
        <w:t>-500.</w:t>
      </w:r>
    </w:p>
    <w:p w:rsidR="00EF6920" w:rsidRPr="00CC22F1" w:rsidRDefault="00EF6920" w:rsidP="00ED4DB4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</w:p>
    <w:p w:rsidR="00EF6920" w:rsidRPr="00272EBD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 w:rsidRPr="00272EBD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Pr="00272EBD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 </w:t>
      </w:r>
      <w:r w:rsidRPr="00820699">
        <w:rPr>
          <w:rFonts w:ascii="Calibri" w:eastAsia="Dotum" w:hAnsi="Calibri" w:cs="Calibri"/>
          <w:b/>
          <w:bCs/>
          <w:color w:val="660066"/>
          <w:szCs w:val="24"/>
          <w:lang w:val="en-US" w:eastAsia="ru-RU"/>
        </w:rPr>
        <w:t>VOC</w:t>
      </w:r>
    </w:p>
    <w:p w:rsidR="00EF6920" w:rsidRPr="00272EBD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Менее</w:t>
      </w:r>
      <w:r w:rsidR="00976D0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450</w:t>
      </w:r>
      <w:r w:rsidR="00567D30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</w:t>
      </w:r>
      <w:proofErr w:type="spellStart"/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гр</w:t>
      </w:r>
      <w:proofErr w:type="spellEnd"/>
      <w:r w:rsidRPr="00272EBD">
        <w:rPr>
          <w:rFonts w:ascii="Calibri" w:eastAsia="Dotum" w:hAnsi="Calibri" w:cs="Calibri"/>
          <w:b/>
          <w:bCs/>
          <w:sz w:val="22"/>
          <w:szCs w:val="24"/>
          <w:lang w:eastAsia="ru-RU"/>
        </w:rPr>
        <w:t>/</w:t>
      </w: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л</w:t>
      </w:r>
    </w:p>
    <w:p w:rsidR="00EF6920" w:rsidRPr="00272EBD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</w:p>
    <w:p w:rsidR="00EF6920" w:rsidRPr="00820699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 w:rsidRPr="00067FA0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Pr="0082069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</w:t>
      </w:r>
      <w:r w:rsidR="00D14CA4" w:rsidRPr="0082069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>Примечания</w:t>
      </w:r>
    </w:p>
    <w:p w:rsidR="00D14CA4" w:rsidRPr="00820699" w:rsidRDefault="00D14CA4" w:rsidP="00ED4DB4">
      <w:pPr>
        <w:spacing w:after="0" w:line="240" w:lineRule="auto"/>
        <w:ind w:right="118"/>
        <w:rPr>
          <w:rFonts w:ascii="Calibri" w:eastAsia="Dotum" w:hAnsi="Calibri" w:cs="Calibri"/>
          <w:b/>
          <w:bCs/>
          <w:color w:val="000000"/>
          <w:sz w:val="22"/>
          <w:lang w:eastAsia="ru-RU"/>
        </w:rPr>
      </w:pPr>
      <w:r w:rsidRPr="00820699">
        <w:rPr>
          <w:rFonts w:ascii="Calibri" w:eastAsia="Dotum" w:hAnsi="Calibri" w:cs="Calibri"/>
          <w:b/>
          <w:bCs/>
          <w:color w:val="000000"/>
          <w:szCs w:val="24"/>
          <w:lang w:eastAsia="ru-RU"/>
        </w:rPr>
        <w:t>1.</w:t>
      </w:r>
      <w:r w:rsidRPr="00820699">
        <w:rPr>
          <w:rFonts w:ascii="Calibri" w:eastAsia="Dotum" w:hAnsi="Calibri" w:cs="Calibri"/>
          <w:b/>
          <w:bCs/>
          <w:color w:val="000000"/>
          <w:sz w:val="22"/>
          <w:lang w:eastAsia="ru-RU"/>
        </w:rPr>
        <w:t xml:space="preserve">Перед применением выдержать все </w:t>
      </w:r>
      <w:r w:rsidR="000F6115" w:rsidRPr="00820699">
        <w:rPr>
          <w:rFonts w:ascii="Calibri" w:eastAsia="Dotum" w:hAnsi="Calibri" w:cs="Calibri"/>
          <w:b/>
          <w:bCs/>
          <w:color w:val="000000"/>
          <w:sz w:val="22"/>
          <w:lang w:eastAsia="ru-RU"/>
        </w:rPr>
        <w:t>компоненты продукта при комнатной температуре</w:t>
      </w:r>
      <w:r w:rsidR="00AC42E6">
        <w:rPr>
          <w:rFonts w:ascii="Calibri" w:eastAsia="Dotum" w:hAnsi="Calibri" w:cs="Calibri"/>
          <w:b/>
          <w:bCs/>
          <w:color w:val="000000"/>
          <w:sz w:val="22"/>
          <w:lang w:eastAsia="ru-RU"/>
        </w:rPr>
        <w:t xml:space="preserve"> 22</w:t>
      </w:r>
      <w:r w:rsidR="00C52764" w:rsidRPr="00820699">
        <w:rPr>
          <w:rFonts w:ascii="Calibri" w:eastAsia="Dotum" w:hAnsi="Calibri" w:cs="Calibri"/>
          <w:b/>
          <w:bCs/>
          <w:color w:val="000000"/>
          <w:sz w:val="22"/>
          <w:lang w:eastAsia="ru-RU"/>
        </w:rPr>
        <w:t>-25°</w:t>
      </w:r>
      <w:r w:rsidR="00C52764" w:rsidRPr="00820699">
        <w:rPr>
          <w:rFonts w:ascii="Calibri" w:eastAsia="Dotum" w:hAnsi="Calibri" w:cs="Calibri"/>
          <w:b/>
          <w:bCs/>
          <w:color w:val="000000"/>
          <w:sz w:val="22"/>
          <w:lang w:val="en-US" w:eastAsia="ru-RU"/>
        </w:rPr>
        <w:t>C</w:t>
      </w:r>
    </w:p>
    <w:p w:rsidR="00EF6920" w:rsidRPr="00794285" w:rsidRDefault="009B6A92" w:rsidP="00ED4DB4">
      <w:pPr>
        <w:spacing w:after="0" w:line="240" w:lineRule="auto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2</w:t>
      </w:r>
      <w:r w:rsidR="000F6115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. Тщательно удалить влагу с окрасочного </w:t>
      </w:r>
      <w:r w:rsidR="00EF6920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обо</w:t>
      </w:r>
      <w:r w:rsidR="00794285">
        <w:rPr>
          <w:rFonts w:ascii="Calibri" w:eastAsia="Dotum" w:hAnsi="Calibri" w:cs="Calibri"/>
          <w:b/>
          <w:bCs/>
          <w:sz w:val="22"/>
          <w:szCs w:val="24"/>
          <w:lang w:eastAsia="ru-RU"/>
        </w:rPr>
        <w:t>рудования перед использованием</w:t>
      </w:r>
      <w:r w:rsidR="00794285" w:rsidRPr="00794285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, </w:t>
      </w:r>
      <w:r w:rsidR="00794285">
        <w:rPr>
          <w:rFonts w:ascii="Calibri" w:eastAsia="Dotum" w:hAnsi="Calibri" w:cs="Calibri"/>
          <w:b/>
          <w:bCs/>
          <w:sz w:val="22"/>
          <w:szCs w:val="24"/>
          <w:lang w:eastAsia="ru-RU"/>
        </w:rPr>
        <w:t>сразу после</w:t>
      </w:r>
    </w:p>
    <w:p w:rsidR="00EF6920" w:rsidRPr="00820699" w:rsidRDefault="00FC2C47" w:rsidP="00ED4DB4">
      <w:pPr>
        <w:spacing w:after="0" w:line="240" w:lineRule="auto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нанесения</w:t>
      </w:r>
      <w:r w:rsidR="000F6115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очистить</w:t>
      </w:r>
      <w:r w:rsidR="00EF6920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краскопульт от возможных </w:t>
      </w:r>
      <w:proofErr w:type="gramStart"/>
      <w:r w:rsidR="00A610D8">
        <w:rPr>
          <w:rFonts w:ascii="Calibri" w:eastAsia="Dotum" w:hAnsi="Calibri" w:cs="Calibri"/>
          <w:b/>
          <w:bCs/>
          <w:sz w:val="22"/>
          <w:szCs w:val="24"/>
          <w:lang w:eastAsia="ru-RU"/>
        </w:rPr>
        <w:t>остатков лака</w:t>
      </w:r>
      <w:proofErr w:type="gramEnd"/>
      <w:r w:rsidR="00A610D8">
        <w:rPr>
          <w:rFonts w:ascii="Calibri" w:eastAsia="Dotum" w:hAnsi="Calibri" w:cs="Calibri"/>
          <w:b/>
          <w:bCs/>
          <w:sz w:val="22"/>
          <w:szCs w:val="24"/>
          <w:lang w:eastAsia="ru-RU"/>
        </w:rPr>
        <w:t>.</w:t>
      </w:r>
    </w:p>
    <w:p w:rsidR="00EF6920" w:rsidRPr="00820699" w:rsidRDefault="009B6A92" w:rsidP="00ED4DB4">
      <w:pPr>
        <w:spacing w:after="0" w:line="240" w:lineRule="auto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3</w:t>
      </w:r>
      <w:r w:rsidR="000F6115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. Закрывать тару с материалом </w:t>
      </w:r>
      <w:r w:rsidR="00EF6920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п</w:t>
      </w:r>
      <w:r w:rsidR="000F6115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осле использования.  Хранить </w:t>
      </w:r>
      <w:r w:rsidR="00B64ECC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вдали</w:t>
      </w:r>
      <w:r w:rsidR="00794285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от прямых солнечных лучей и </w:t>
      </w:r>
      <w:r w:rsidR="00ED4DB4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 </w:t>
      </w:r>
      <w:r w:rsidR="00EF6920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влаги.</w:t>
      </w:r>
    </w:p>
    <w:p w:rsidR="00EF6920" w:rsidRPr="00820699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</w:p>
    <w:p w:rsidR="00EF6920" w:rsidRPr="00820699" w:rsidRDefault="00EF6920" w:rsidP="0031541C">
      <w:pPr>
        <w:spacing w:after="0"/>
        <w:ind w:right="118"/>
        <w:rPr>
          <w:rFonts w:ascii="Calibri" w:eastAsia="Dotum" w:hAnsi="Calibri" w:cs="Calibri"/>
          <w:b/>
          <w:bCs/>
          <w:color w:val="660066"/>
          <w:szCs w:val="24"/>
          <w:lang w:eastAsia="ru-RU"/>
        </w:rPr>
      </w:pPr>
      <w:r w:rsidRPr="00543313">
        <w:rPr>
          <w:rFonts w:eastAsia="Dotum" w:cs="Arial"/>
          <w:b/>
          <w:bCs/>
          <w:color w:val="660066"/>
          <w:szCs w:val="24"/>
          <w:lang w:eastAsia="ru-RU"/>
        </w:rPr>
        <w:t>■</w:t>
      </w:r>
      <w:r w:rsidRPr="00820699">
        <w:rPr>
          <w:rFonts w:ascii="Calibri" w:eastAsia="Dotum" w:hAnsi="Calibri" w:cs="Calibri"/>
          <w:b/>
          <w:bCs/>
          <w:color w:val="660066"/>
          <w:szCs w:val="24"/>
          <w:lang w:eastAsia="ru-RU"/>
        </w:rPr>
        <w:t xml:space="preserve"> Здоровье и безопасность</w:t>
      </w:r>
    </w:p>
    <w:p w:rsidR="00EF6920" w:rsidRPr="00820699" w:rsidRDefault="00EF6920" w:rsidP="00BB29C9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1. Тщатель</w:t>
      </w:r>
      <w:r w:rsidR="00BB29C9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но изучите Паспорт Безопасности и рекомендации с этикетки банки перед  использованием продукта.</w:t>
      </w:r>
    </w:p>
    <w:p w:rsidR="00EF6920" w:rsidRPr="00820699" w:rsidRDefault="00BB29C9" w:rsidP="0031541C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2. Материал применять только в хорошо проветриваемом помещении.</w:t>
      </w:r>
    </w:p>
    <w:p w:rsidR="00EF6920" w:rsidRPr="00820699" w:rsidRDefault="00BB29C9" w:rsidP="0031541C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3. При работе с материалом и  компонентами  надевать средства индивидуальной защиты</w:t>
      </w:r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: защитные очки, защитная маска с </w:t>
      </w:r>
      <w:proofErr w:type="spellStart"/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противоаэрозольными</w:t>
      </w:r>
      <w:proofErr w:type="spellEnd"/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фильтрами,</w:t>
      </w:r>
      <w:r w:rsidR="00CF5AFC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комбине</w:t>
      </w:r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зон и латексные или </w:t>
      </w:r>
      <w:proofErr w:type="spellStart"/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>нитриловые</w:t>
      </w:r>
      <w:proofErr w:type="spellEnd"/>
      <w:r w:rsidR="00C52764"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перчатки.</w:t>
      </w:r>
    </w:p>
    <w:p w:rsidR="009E019C" w:rsidRDefault="009E019C" w:rsidP="005F1903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</w:p>
    <w:p w:rsidR="00CC43EB" w:rsidRDefault="00CC43EB" w:rsidP="005F1903">
      <w:pPr>
        <w:spacing w:after="0"/>
        <w:ind w:right="118"/>
        <w:rPr>
          <w:rFonts w:ascii="Calibri" w:eastAsia="Dotum" w:hAnsi="Calibri" w:cs="Calibri"/>
          <w:b/>
          <w:bCs/>
          <w:sz w:val="22"/>
          <w:szCs w:val="24"/>
          <w:lang w:eastAsia="ru-RU"/>
        </w:rPr>
      </w:pPr>
    </w:p>
    <w:p w:rsidR="00EF6920" w:rsidRPr="00820699" w:rsidRDefault="009E019C" w:rsidP="0031541C">
      <w:pPr>
        <w:spacing w:after="0"/>
        <w:ind w:right="118"/>
        <w:rPr>
          <w:rFonts w:ascii="Calibri" w:eastAsia="Dotum" w:hAnsi="Calibri" w:cs="Calibri"/>
          <w:bCs/>
          <w:sz w:val="22"/>
          <w:szCs w:val="24"/>
          <w:lang w:eastAsia="ru-RU"/>
        </w:rPr>
      </w:pPr>
      <w:r w:rsidRPr="00820699">
        <w:rPr>
          <w:rFonts w:ascii="Calibri" w:eastAsia="Dotum" w:hAnsi="Calibri" w:cs="Calibri"/>
          <w:b/>
          <w:bCs/>
          <w:sz w:val="22"/>
          <w:szCs w:val="24"/>
          <w:lang w:eastAsia="ru-RU"/>
        </w:rPr>
        <w:t xml:space="preserve">       </w:t>
      </w:r>
    </w:p>
    <w:p w:rsidR="00820699" w:rsidRPr="005B0208" w:rsidRDefault="00DE1A0F" w:rsidP="00C26048">
      <w:pPr>
        <w:jc w:val="both"/>
        <w:rPr>
          <w:color w:val="1D1B11"/>
          <w:sz w:val="18"/>
          <w:szCs w:val="18"/>
          <w:lang w:eastAsia="ru-RU"/>
        </w:rPr>
      </w:pP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>Настоящие данные распространяются на соответствующие материалы и не могут быть использованы для этих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материалов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в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комбинации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>с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любыми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>другими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материалам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>и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или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при их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применении в 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Pr="005B0208">
        <w:rPr>
          <w:rFonts w:ascii="Calibri" w:hAnsi="Calibri"/>
          <w:b/>
          <w:color w:val="1D1B11"/>
          <w:sz w:val="18"/>
          <w:szCs w:val="18"/>
          <w:lang w:eastAsia="ru-RU"/>
        </w:rPr>
        <w:t>других процессах.</w:t>
      </w:r>
      <w:r w:rsidR="00F541FF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 </w:t>
      </w:r>
      <w:r w:rsidR="004A263D" w:rsidRPr="005B0208">
        <w:rPr>
          <w:rFonts w:ascii="Calibri" w:hAnsi="Calibri"/>
          <w:b/>
          <w:color w:val="1D1B11"/>
          <w:sz w:val="18"/>
          <w:szCs w:val="18"/>
          <w:lang w:eastAsia="ru-RU"/>
        </w:rPr>
        <w:t xml:space="preserve">Производитель не несёт ответственность за прямой или косвенный </w:t>
      </w:r>
      <w:r w:rsidR="001123FE" w:rsidRPr="005B0208">
        <w:rPr>
          <w:rFonts w:ascii="Calibri" w:hAnsi="Calibri"/>
          <w:b/>
          <w:color w:val="1D1B11"/>
          <w:sz w:val="18"/>
          <w:szCs w:val="18"/>
          <w:lang w:eastAsia="ru-RU"/>
        </w:rPr>
        <w:t>ущерб, ставший результатом применения данного продукта. Потребитель сам несёт ответственность за подбор материалов для конкретного применения и метода их использования</w:t>
      </w:r>
      <w:r w:rsidR="00D14CA4" w:rsidRPr="005B0208">
        <w:rPr>
          <w:color w:val="1D1B11"/>
          <w:sz w:val="18"/>
          <w:szCs w:val="18"/>
          <w:lang w:eastAsia="ru-RU"/>
        </w:rPr>
        <w:t>.</w:t>
      </w:r>
    </w:p>
    <w:p w:rsidR="00820699" w:rsidRPr="005B0208" w:rsidRDefault="00820699" w:rsidP="0031541C">
      <w:pPr>
        <w:spacing w:after="0"/>
        <w:ind w:right="118"/>
        <w:rPr>
          <w:rFonts w:ascii="Calibri" w:eastAsia="Dotum" w:hAnsi="Calibri" w:cs="Calibri"/>
          <w:b/>
          <w:bCs/>
          <w:color w:val="1D1B11"/>
          <w:sz w:val="18"/>
          <w:szCs w:val="18"/>
          <w:lang w:eastAsia="ru-RU"/>
        </w:rPr>
      </w:pPr>
    </w:p>
    <w:sectPr w:rsidR="00820699" w:rsidRPr="005B0208" w:rsidSect="00B50FEF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89" w:rsidRDefault="00055A89" w:rsidP="00272EBD">
      <w:pPr>
        <w:spacing w:after="0" w:line="240" w:lineRule="auto"/>
      </w:pPr>
      <w:r>
        <w:separator/>
      </w:r>
    </w:p>
  </w:endnote>
  <w:endnote w:type="continuationSeparator" w:id="0">
    <w:p w:rsidR="00055A89" w:rsidRDefault="00055A89" w:rsidP="0027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89" w:rsidRDefault="00055A89" w:rsidP="00272EBD">
      <w:pPr>
        <w:spacing w:after="0" w:line="240" w:lineRule="auto"/>
      </w:pPr>
      <w:r>
        <w:separator/>
      </w:r>
    </w:p>
  </w:footnote>
  <w:footnote w:type="continuationSeparator" w:id="0">
    <w:p w:rsidR="00055A89" w:rsidRDefault="00055A89" w:rsidP="0027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9D6"/>
    <w:multiLevelType w:val="hybridMultilevel"/>
    <w:tmpl w:val="D590A7BE"/>
    <w:lvl w:ilvl="0" w:tplc="DF401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804277"/>
    <w:multiLevelType w:val="hybridMultilevel"/>
    <w:tmpl w:val="8BF0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E25"/>
    <w:rsid w:val="00000927"/>
    <w:rsid w:val="00004B78"/>
    <w:rsid w:val="0001090A"/>
    <w:rsid w:val="00015C02"/>
    <w:rsid w:val="000200F0"/>
    <w:rsid w:val="00033823"/>
    <w:rsid w:val="00036A69"/>
    <w:rsid w:val="000377AB"/>
    <w:rsid w:val="00055A89"/>
    <w:rsid w:val="0006175C"/>
    <w:rsid w:val="00067FA0"/>
    <w:rsid w:val="0007671D"/>
    <w:rsid w:val="00083F24"/>
    <w:rsid w:val="0009355E"/>
    <w:rsid w:val="000A69ED"/>
    <w:rsid w:val="000B3A42"/>
    <w:rsid w:val="000D04E5"/>
    <w:rsid w:val="000D49C5"/>
    <w:rsid w:val="000D5FAF"/>
    <w:rsid w:val="000E66FE"/>
    <w:rsid w:val="000F6115"/>
    <w:rsid w:val="000F6491"/>
    <w:rsid w:val="00101653"/>
    <w:rsid w:val="00111722"/>
    <w:rsid w:val="001123FE"/>
    <w:rsid w:val="00117012"/>
    <w:rsid w:val="0012167C"/>
    <w:rsid w:val="00127D8F"/>
    <w:rsid w:val="00157003"/>
    <w:rsid w:val="00161E28"/>
    <w:rsid w:val="00162CBF"/>
    <w:rsid w:val="00163C12"/>
    <w:rsid w:val="001667BF"/>
    <w:rsid w:val="00182142"/>
    <w:rsid w:val="00185BF6"/>
    <w:rsid w:val="001863C4"/>
    <w:rsid w:val="001A0975"/>
    <w:rsid w:val="001A65B6"/>
    <w:rsid w:val="001B4D38"/>
    <w:rsid w:val="001B5D24"/>
    <w:rsid w:val="001B670C"/>
    <w:rsid w:val="001C2594"/>
    <w:rsid w:val="001D3647"/>
    <w:rsid w:val="001E4275"/>
    <w:rsid w:val="001F647B"/>
    <w:rsid w:val="00201BCD"/>
    <w:rsid w:val="00203E48"/>
    <w:rsid w:val="00222AF5"/>
    <w:rsid w:val="002244A5"/>
    <w:rsid w:val="0022623B"/>
    <w:rsid w:val="00242A72"/>
    <w:rsid w:val="00243309"/>
    <w:rsid w:val="00251362"/>
    <w:rsid w:val="00272E88"/>
    <w:rsid w:val="00272EBD"/>
    <w:rsid w:val="002C74A7"/>
    <w:rsid w:val="002D43E0"/>
    <w:rsid w:val="002E5381"/>
    <w:rsid w:val="003133B9"/>
    <w:rsid w:val="0031509D"/>
    <w:rsid w:val="0031541C"/>
    <w:rsid w:val="003175C8"/>
    <w:rsid w:val="00320979"/>
    <w:rsid w:val="00333F28"/>
    <w:rsid w:val="0035512F"/>
    <w:rsid w:val="0036539D"/>
    <w:rsid w:val="00370EC0"/>
    <w:rsid w:val="00373970"/>
    <w:rsid w:val="00377160"/>
    <w:rsid w:val="00381ADE"/>
    <w:rsid w:val="00382CA6"/>
    <w:rsid w:val="00397FBE"/>
    <w:rsid w:val="003A43CF"/>
    <w:rsid w:val="003B013D"/>
    <w:rsid w:val="003B1D2E"/>
    <w:rsid w:val="003C4CDE"/>
    <w:rsid w:val="003D4E3A"/>
    <w:rsid w:val="003D5E25"/>
    <w:rsid w:val="003F2DE5"/>
    <w:rsid w:val="0042009F"/>
    <w:rsid w:val="00422FD3"/>
    <w:rsid w:val="0042365B"/>
    <w:rsid w:val="00430837"/>
    <w:rsid w:val="0045055C"/>
    <w:rsid w:val="004A263D"/>
    <w:rsid w:val="004A492C"/>
    <w:rsid w:val="004B312D"/>
    <w:rsid w:val="004C3E28"/>
    <w:rsid w:val="004D41E6"/>
    <w:rsid w:val="004E12D3"/>
    <w:rsid w:val="004E469B"/>
    <w:rsid w:val="004E6F8C"/>
    <w:rsid w:val="004E70AA"/>
    <w:rsid w:val="004F0981"/>
    <w:rsid w:val="004F5C12"/>
    <w:rsid w:val="004F5F69"/>
    <w:rsid w:val="005021CA"/>
    <w:rsid w:val="005149AE"/>
    <w:rsid w:val="00515F27"/>
    <w:rsid w:val="00524CFA"/>
    <w:rsid w:val="00530403"/>
    <w:rsid w:val="00533233"/>
    <w:rsid w:val="00540D0E"/>
    <w:rsid w:val="00543196"/>
    <w:rsid w:val="00543313"/>
    <w:rsid w:val="00557639"/>
    <w:rsid w:val="00562829"/>
    <w:rsid w:val="00566090"/>
    <w:rsid w:val="00567D30"/>
    <w:rsid w:val="00581E4D"/>
    <w:rsid w:val="00595815"/>
    <w:rsid w:val="005B0191"/>
    <w:rsid w:val="005B0208"/>
    <w:rsid w:val="005C228B"/>
    <w:rsid w:val="005C703C"/>
    <w:rsid w:val="005D254E"/>
    <w:rsid w:val="005D2F37"/>
    <w:rsid w:val="005E46C4"/>
    <w:rsid w:val="005F1903"/>
    <w:rsid w:val="0060625A"/>
    <w:rsid w:val="006156F4"/>
    <w:rsid w:val="00615E87"/>
    <w:rsid w:val="00630561"/>
    <w:rsid w:val="00633D88"/>
    <w:rsid w:val="006376B7"/>
    <w:rsid w:val="0064307A"/>
    <w:rsid w:val="00654EAD"/>
    <w:rsid w:val="00676144"/>
    <w:rsid w:val="006911F4"/>
    <w:rsid w:val="00694BB2"/>
    <w:rsid w:val="006C3DEA"/>
    <w:rsid w:val="006E72ED"/>
    <w:rsid w:val="00700A26"/>
    <w:rsid w:val="00723D4A"/>
    <w:rsid w:val="00737866"/>
    <w:rsid w:val="00750FBB"/>
    <w:rsid w:val="00762F3B"/>
    <w:rsid w:val="0077157D"/>
    <w:rsid w:val="007748EF"/>
    <w:rsid w:val="00775102"/>
    <w:rsid w:val="00776791"/>
    <w:rsid w:val="00776B93"/>
    <w:rsid w:val="007878B8"/>
    <w:rsid w:val="00792A01"/>
    <w:rsid w:val="00794285"/>
    <w:rsid w:val="007A0A26"/>
    <w:rsid w:val="007A3839"/>
    <w:rsid w:val="007C651C"/>
    <w:rsid w:val="007C7E8D"/>
    <w:rsid w:val="007D1E19"/>
    <w:rsid w:val="007E0EFD"/>
    <w:rsid w:val="007E557B"/>
    <w:rsid w:val="007E5989"/>
    <w:rsid w:val="007E5D10"/>
    <w:rsid w:val="007F3D68"/>
    <w:rsid w:val="00820699"/>
    <w:rsid w:val="0082464F"/>
    <w:rsid w:val="00825FAB"/>
    <w:rsid w:val="008357AC"/>
    <w:rsid w:val="008424A5"/>
    <w:rsid w:val="00845AB7"/>
    <w:rsid w:val="00881734"/>
    <w:rsid w:val="008900A9"/>
    <w:rsid w:val="00890674"/>
    <w:rsid w:val="0089357A"/>
    <w:rsid w:val="0089648A"/>
    <w:rsid w:val="008B1439"/>
    <w:rsid w:val="008B2A60"/>
    <w:rsid w:val="008C5BD6"/>
    <w:rsid w:val="008C7364"/>
    <w:rsid w:val="008D78CF"/>
    <w:rsid w:val="009032C2"/>
    <w:rsid w:val="00933041"/>
    <w:rsid w:val="0094076D"/>
    <w:rsid w:val="009547A1"/>
    <w:rsid w:val="00955605"/>
    <w:rsid w:val="0096470E"/>
    <w:rsid w:val="00970916"/>
    <w:rsid w:val="00975C00"/>
    <w:rsid w:val="00975CB8"/>
    <w:rsid w:val="00976D09"/>
    <w:rsid w:val="00976F44"/>
    <w:rsid w:val="00984515"/>
    <w:rsid w:val="00990E94"/>
    <w:rsid w:val="009962B7"/>
    <w:rsid w:val="009B0A85"/>
    <w:rsid w:val="009B6A92"/>
    <w:rsid w:val="009C3EAC"/>
    <w:rsid w:val="009D22AF"/>
    <w:rsid w:val="009E019C"/>
    <w:rsid w:val="009E2DD0"/>
    <w:rsid w:val="009E2EB2"/>
    <w:rsid w:val="009F0329"/>
    <w:rsid w:val="00A023CC"/>
    <w:rsid w:val="00A14DFE"/>
    <w:rsid w:val="00A1514E"/>
    <w:rsid w:val="00A1723F"/>
    <w:rsid w:val="00A41D01"/>
    <w:rsid w:val="00A610D8"/>
    <w:rsid w:val="00A71ED0"/>
    <w:rsid w:val="00A756EF"/>
    <w:rsid w:val="00A76046"/>
    <w:rsid w:val="00A80287"/>
    <w:rsid w:val="00A974F8"/>
    <w:rsid w:val="00AC2C81"/>
    <w:rsid w:val="00AC42E6"/>
    <w:rsid w:val="00AC7CA8"/>
    <w:rsid w:val="00AD0398"/>
    <w:rsid w:val="00AE71C4"/>
    <w:rsid w:val="00AF4D0C"/>
    <w:rsid w:val="00B0589F"/>
    <w:rsid w:val="00B24E75"/>
    <w:rsid w:val="00B31263"/>
    <w:rsid w:val="00B41365"/>
    <w:rsid w:val="00B45327"/>
    <w:rsid w:val="00B50FEF"/>
    <w:rsid w:val="00B52DFA"/>
    <w:rsid w:val="00B634AF"/>
    <w:rsid w:val="00B64ECC"/>
    <w:rsid w:val="00B73978"/>
    <w:rsid w:val="00B80615"/>
    <w:rsid w:val="00B80F84"/>
    <w:rsid w:val="00B8143A"/>
    <w:rsid w:val="00BA57DC"/>
    <w:rsid w:val="00BA6E77"/>
    <w:rsid w:val="00BB29C9"/>
    <w:rsid w:val="00BB34B5"/>
    <w:rsid w:val="00BC1543"/>
    <w:rsid w:val="00BC1D4C"/>
    <w:rsid w:val="00BD42B1"/>
    <w:rsid w:val="00BD42D4"/>
    <w:rsid w:val="00BE1CE7"/>
    <w:rsid w:val="00BE3682"/>
    <w:rsid w:val="00BE796B"/>
    <w:rsid w:val="00BF0E9B"/>
    <w:rsid w:val="00BF3DAC"/>
    <w:rsid w:val="00C10A77"/>
    <w:rsid w:val="00C11D62"/>
    <w:rsid w:val="00C252D8"/>
    <w:rsid w:val="00C26048"/>
    <w:rsid w:val="00C52764"/>
    <w:rsid w:val="00C529EC"/>
    <w:rsid w:val="00C6339C"/>
    <w:rsid w:val="00C91E04"/>
    <w:rsid w:val="00C91FA1"/>
    <w:rsid w:val="00C954BC"/>
    <w:rsid w:val="00CA0231"/>
    <w:rsid w:val="00CA0886"/>
    <w:rsid w:val="00CA08CC"/>
    <w:rsid w:val="00CA0ED4"/>
    <w:rsid w:val="00CA58A6"/>
    <w:rsid w:val="00CB37B1"/>
    <w:rsid w:val="00CC1D24"/>
    <w:rsid w:val="00CC22F1"/>
    <w:rsid w:val="00CC2C5B"/>
    <w:rsid w:val="00CC43EB"/>
    <w:rsid w:val="00CD40A0"/>
    <w:rsid w:val="00CD7DF9"/>
    <w:rsid w:val="00CF5AFC"/>
    <w:rsid w:val="00CF76EE"/>
    <w:rsid w:val="00CF7E1C"/>
    <w:rsid w:val="00D042F0"/>
    <w:rsid w:val="00D05B10"/>
    <w:rsid w:val="00D14CA4"/>
    <w:rsid w:val="00D27B29"/>
    <w:rsid w:val="00D31704"/>
    <w:rsid w:val="00D522B8"/>
    <w:rsid w:val="00D57D47"/>
    <w:rsid w:val="00D721F8"/>
    <w:rsid w:val="00D7447B"/>
    <w:rsid w:val="00DB4FA6"/>
    <w:rsid w:val="00DC3B0C"/>
    <w:rsid w:val="00DE1A0F"/>
    <w:rsid w:val="00DF6DB0"/>
    <w:rsid w:val="00E038F4"/>
    <w:rsid w:val="00E0699A"/>
    <w:rsid w:val="00E13202"/>
    <w:rsid w:val="00E136C5"/>
    <w:rsid w:val="00E31BF4"/>
    <w:rsid w:val="00E41CB4"/>
    <w:rsid w:val="00E5461D"/>
    <w:rsid w:val="00E578BD"/>
    <w:rsid w:val="00E70E7B"/>
    <w:rsid w:val="00E919A7"/>
    <w:rsid w:val="00E97B1F"/>
    <w:rsid w:val="00EA055C"/>
    <w:rsid w:val="00EC0AE6"/>
    <w:rsid w:val="00EC6E8E"/>
    <w:rsid w:val="00ED2B6F"/>
    <w:rsid w:val="00ED4DB4"/>
    <w:rsid w:val="00EF000E"/>
    <w:rsid w:val="00EF19E7"/>
    <w:rsid w:val="00EF3200"/>
    <w:rsid w:val="00EF56FD"/>
    <w:rsid w:val="00EF6920"/>
    <w:rsid w:val="00F02625"/>
    <w:rsid w:val="00F02A3D"/>
    <w:rsid w:val="00F14D73"/>
    <w:rsid w:val="00F220B0"/>
    <w:rsid w:val="00F22BD7"/>
    <w:rsid w:val="00F35557"/>
    <w:rsid w:val="00F5192E"/>
    <w:rsid w:val="00F541FF"/>
    <w:rsid w:val="00F56791"/>
    <w:rsid w:val="00F65368"/>
    <w:rsid w:val="00F8467F"/>
    <w:rsid w:val="00F93FA8"/>
    <w:rsid w:val="00FA2965"/>
    <w:rsid w:val="00FC2C47"/>
    <w:rsid w:val="00FC348A"/>
    <w:rsid w:val="00FD2342"/>
    <w:rsid w:val="00FD45B0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D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16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9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72E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72EBD"/>
    <w:rPr>
      <w:rFonts w:ascii="Arial" w:hAnsi="Arial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72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72EBD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6;&#1089;&#1083;&#1077;&#1076;&#1085;&#1080;&#1081;%20&#1074;&#1072;&#1088;&#1080;&#1072;&#1085;&#1090;%20PS-370(TDS)_ru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2EB8-5F17-4BE6-99C7-B4C436DA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Последний вариант PS-370(TDS)_ru (2).dot</Template>
  <TotalTime>2478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Андрей Николаевич.</dc:creator>
  <cp:lastModifiedBy>Ли Виолетта Константиновна</cp:lastModifiedBy>
  <cp:revision>72</cp:revision>
  <cp:lastPrinted>2015-02-03T05:27:00Z</cp:lastPrinted>
  <dcterms:created xsi:type="dcterms:W3CDTF">2015-01-28T02:42:00Z</dcterms:created>
  <dcterms:modified xsi:type="dcterms:W3CDTF">2016-07-04T03:40:00Z</dcterms:modified>
</cp:coreProperties>
</file>